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9B6" w:rsidRDefault="00A429B6" w:rsidP="00A429B6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2 к распоряжению </w:t>
      </w:r>
    </w:p>
    <w:p w:rsidR="00A429B6" w:rsidRDefault="00A429B6" w:rsidP="00A429B6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Северо-Енисейского района </w:t>
      </w:r>
    </w:p>
    <w:p w:rsidR="005E1C3F" w:rsidRDefault="00A429B6" w:rsidP="00A429B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226D34" w:rsidRPr="00226D34">
        <w:rPr>
          <w:rFonts w:ascii="Times New Roman" w:hAnsi="Times New Roman" w:cs="Times New Roman"/>
          <w:sz w:val="24"/>
          <w:szCs w:val="24"/>
          <w:u w:val="single"/>
        </w:rPr>
        <w:t>19.03.2019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226D34">
        <w:rPr>
          <w:rFonts w:ascii="Times New Roman" w:hAnsi="Times New Roman" w:cs="Times New Roman"/>
          <w:sz w:val="24"/>
          <w:szCs w:val="24"/>
          <w:u w:val="single"/>
        </w:rPr>
        <w:t>379-р</w:t>
      </w:r>
    </w:p>
    <w:p w:rsidR="00A429B6" w:rsidRDefault="00A429B6" w:rsidP="00A42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29B6" w:rsidRDefault="00A429B6" w:rsidP="00A42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29B6" w:rsidRDefault="00A429B6" w:rsidP="00A42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74C21" w:rsidRDefault="00974C21" w:rsidP="0097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E0971">
        <w:rPr>
          <w:rFonts w:ascii="Times New Roman" w:eastAsia="Calibri" w:hAnsi="Times New Roman" w:cs="Times New Roman"/>
          <w:b/>
          <w:sz w:val="28"/>
          <w:szCs w:val="28"/>
        </w:rPr>
        <w:t xml:space="preserve">План мероприятий «дорожная карта» по содействию развитию конкуренции в </w:t>
      </w:r>
      <w:r>
        <w:rPr>
          <w:rFonts w:ascii="Times New Roman" w:eastAsia="Calibri" w:hAnsi="Times New Roman" w:cs="Times New Roman"/>
          <w:b/>
          <w:sz w:val="28"/>
          <w:szCs w:val="28"/>
        </w:rPr>
        <w:t>Северо-Енисейском районе</w:t>
      </w:r>
      <w:r w:rsidRPr="009E0971">
        <w:rPr>
          <w:rFonts w:ascii="Times New Roman" w:eastAsia="Calibri" w:hAnsi="Times New Roman" w:cs="Times New Roman"/>
          <w:b/>
          <w:sz w:val="28"/>
          <w:szCs w:val="28"/>
        </w:rPr>
        <w:t xml:space="preserve"> на 201</w:t>
      </w:r>
      <w:r w:rsidR="00E47EC4">
        <w:rPr>
          <w:rFonts w:ascii="Times New Roman" w:eastAsia="Calibri" w:hAnsi="Times New Roman" w:cs="Times New Roman"/>
          <w:b/>
          <w:sz w:val="28"/>
          <w:szCs w:val="28"/>
        </w:rPr>
        <w:t>8</w:t>
      </w:r>
      <w:r>
        <w:rPr>
          <w:rFonts w:ascii="Times New Roman" w:eastAsia="Calibri" w:hAnsi="Times New Roman" w:cs="Times New Roman"/>
          <w:b/>
          <w:sz w:val="28"/>
          <w:szCs w:val="28"/>
        </w:rPr>
        <w:t>-2022</w:t>
      </w:r>
      <w:r w:rsidRPr="009E0971">
        <w:rPr>
          <w:rFonts w:ascii="Times New Roman" w:eastAsia="Calibri" w:hAnsi="Times New Roman" w:cs="Times New Roman"/>
          <w:b/>
          <w:sz w:val="28"/>
          <w:szCs w:val="28"/>
        </w:rPr>
        <w:t xml:space="preserve"> годы</w:t>
      </w:r>
    </w:p>
    <w:p w:rsidR="00974C21" w:rsidRDefault="00974C21" w:rsidP="0097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29B6" w:rsidRPr="009E0971" w:rsidRDefault="00A429B6" w:rsidP="00974C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74C21" w:rsidRPr="00E43D12" w:rsidRDefault="00974C21" w:rsidP="00E43D12">
      <w:pPr>
        <w:numPr>
          <w:ilvl w:val="0"/>
          <w:numId w:val="1"/>
        </w:numPr>
        <w:spacing w:after="0" w:line="240" w:lineRule="auto"/>
        <w:ind w:left="0"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43D12">
        <w:rPr>
          <w:rFonts w:ascii="Times New Roman" w:eastAsia="Calibri" w:hAnsi="Times New Roman" w:cs="Times New Roman"/>
          <w:b/>
          <w:sz w:val="28"/>
          <w:szCs w:val="28"/>
        </w:rPr>
        <w:t xml:space="preserve">Общее описание Плана мероприятий «дорожной карты» </w:t>
      </w:r>
      <w:r w:rsidRPr="00E43D12">
        <w:rPr>
          <w:rFonts w:ascii="Times New Roman" w:eastAsia="Calibri" w:hAnsi="Times New Roman" w:cs="Times New Roman"/>
          <w:b/>
          <w:sz w:val="28"/>
          <w:szCs w:val="28"/>
        </w:rPr>
        <w:br/>
        <w:t>по содействию развитию конкуренции в Северо-Енисейском районе (далее – дорожная карта)</w:t>
      </w:r>
    </w:p>
    <w:p w:rsidR="00972F11" w:rsidRPr="00D12477" w:rsidRDefault="00972F11" w:rsidP="00972F11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2F11" w:rsidRPr="00807E82" w:rsidRDefault="00807E82" w:rsidP="00807E82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7E82">
        <w:rPr>
          <w:rFonts w:ascii="Times New Roman" w:eastAsia="Calibri" w:hAnsi="Times New Roman" w:cs="Times New Roman"/>
          <w:sz w:val="28"/>
          <w:szCs w:val="28"/>
        </w:rPr>
        <w:t xml:space="preserve">Реализация Плана мероприятий </w:t>
      </w:r>
      <w:r>
        <w:rPr>
          <w:rFonts w:ascii="Times New Roman" w:eastAsia="Calibri" w:hAnsi="Times New Roman" w:cs="Times New Roman"/>
          <w:sz w:val="28"/>
          <w:szCs w:val="28"/>
        </w:rPr>
        <w:t>«дорожной карты» по содействию развитию конкуренции в Северо-Енисейском районе Красноярского края направлена на создание условий для формирования благоприятной конкурентной среды на территории района.</w:t>
      </w:r>
    </w:p>
    <w:p w:rsidR="00972F11" w:rsidRDefault="00972F11" w:rsidP="00972F11">
      <w:pPr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2477">
        <w:rPr>
          <w:rFonts w:ascii="Times New Roman" w:eastAsia="Calibri" w:hAnsi="Times New Roman" w:cs="Times New Roman"/>
          <w:sz w:val="28"/>
          <w:szCs w:val="28"/>
        </w:rPr>
        <w:t>Предметом дорожной карты являются направления развития конкуренции, которые имеют специальное, системное и существенное значение для развития конкуренции.</w:t>
      </w:r>
    </w:p>
    <w:p w:rsidR="002A2A04" w:rsidRDefault="00972F11" w:rsidP="002A2A04">
      <w:pPr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63F1">
        <w:rPr>
          <w:rFonts w:ascii="Times New Roman" w:eastAsia="Calibri" w:hAnsi="Times New Roman" w:cs="Times New Roman"/>
          <w:sz w:val="28"/>
          <w:szCs w:val="28"/>
        </w:rPr>
        <w:t xml:space="preserve">В дорожной карте определяется перечень ключевых показателей развития конкуренции в </w:t>
      </w:r>
      <w:r w:rsidR="00807E82">
        <w:rPr>
          <w:rFonts w:ascii="Times New Roman" w:eastAsia="Calibri" w:hAnsi="Times New Roman" w:cs="Times New Roman"/>
          <w:sz w:val="28"/>
          <w:szCs w:val="28"/>
        </w:rPr>
        <w:t>Северо-Енисейском районе</w:t>
      </w:r>
      <w:r w:rsidRPr="004D63F1">
        <w:rPr>
          <w:rFonts w:ascii="Times New Roman" w:eastAsia="Calibri" w:hAnsi="Times New Roman" w:cs="Times New Roman"/>
          <w:sz w:val="28"/>
          <w:szCs w:val="28"/>
        </w:rPr>
        <w:t xml:space="preserve"> и мероприятия по развитию</w:t>
      </w:r>
      <w:r w:rsidRPr="00D12477">
        <w:rPr>
          <w:rFonts w:ascii="Times New Roman" w:eastAsia="Calibri" w:hAnsi="Times New Roman" w:cs="Times New Roman"/>
          <w:sz w:val="28"/>
          <w:szCs w:val="28"/>
        </w:rPr>
        <w:t xml:space="preserve"> конкуренции, обеспечивающие их достижение к 01.01.2022 году.</w:t>
      </w:r>
    </w:p>
    <w:p w:rsidR="002A2A04" w:rsidRDefault="00103B7C" w:rsidP="002A2A04">
      <w:pPr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2477">
        <w:rPr>
          <w:rFonts w:ascii="Times New Roman" w:eastAsia="Calibri" w:hAnsi="Times New Roman" w:cs="Times New Roman"/>
          <w:sz w:val="28"/>
          <w:szCs w:val="28"/>
        </w:rPr>
        <w:t xml:space="preserve">Ключевые показатели развития конкуренции и мероприятия разрабатываются для следующих отраслей (сфер, товарных рынков) </w:t>
      </w:r>
      <w:r w:rsidR="002A2A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2A04" w:rsidRPr="00D12477">
        <w:rPr>
          <w:rFonts w:ascii="Times New Roman" w:eastAsia="Calibri" w:hAnsi="Times New Roman" w:cs="Times New Roman"/>
          <w:sz w:val="28"/>
          <w:szCs w:val="28"/>
        </w:rPr>
        <w:t>(</w:t>
      </w:r>
      <w:r w:rsidR="002A2A04" w:rsidRPr="00620BE3">
        <w:rPr>
          <w:rFonts w:ascii="Times New Roman" w:eastAsia="Calibri" w:hAnsi="Times New Roman" w:cs="Times New Roman"/>
          <w:i/>
          <w:sz w:val="28"/>
          <w:szCs w:val="28"/>
        </w:rPr>
        <w:t>доля присутствия в отраслях (сфера, товарных рынках) экономики частного бизнеса к 01.01.2022</w:t>
      </w:r>
      <w:r w:rsidR="002A2A04" w:rsidRPr="00D12477">
        <w:rPr>
          <w:rFonts w:ascii="Times New Roman" w:eastAsia="Calibri" w:hAnsi="Times New Roman" w:cs="Times New Roman"/>
          <w:sz w:val="28"/>
          <w:szCs w:val="28"/>
        </w:rPr>
        <w:t>):</w:t>
      </w:r>
    </w:p>
    <w:p w:rsidR="002A2A04" w:rsidRPr="00E42DB9" w:rsidRDefault="002A2A04" w:rsidP="002A2A04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9655" w:type="dxa"/>
        <w:tblInd w:w="93" w:type="dxa"/>
        <w:tblLook w:val="04A0"/>
      </w:tblPr>
      <w:tblGrid>
        <w:gridCol w:w="582"/>
        <w:gridCol w:w="6379"/>
        <w:gridCol w:w="2694"/>
      </w:tblGrid>
      <w:tr w:rsidR="002A2A04" w:rsidRPr="00FE7B56" w:rsidTr="00C03917">
        <w:trPr>
          <w:trHeight w:val="63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A04" w:rsidRPr="00FE7B56" w:rsidRDefault="002A2A04" w:rsidP="00206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E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FE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FE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A04" w:rsidRPr="00FE7B56" w:rsidRDefault="002A2A04" w:rsidP="00206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</w:t>
            </w:r>
            <w:r w:rsidRPr="00FE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отраслей (сфер, товарных рынков) экономики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2A04" w:rsidRPr="00FE7B56" w:rsidRDefault="002A2A04" w:rsidP="002A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Доля присутствия </w:t>
            </w:r>
          </w:p>
          <w:p w:rsidR="002A2A04" w:rsidRPr="00FE7B56" w:rsidRDefault="002A2A04" w:rsidP="002A2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отраслях (сферах, товарных рынках) экономики частного бизнеса к 01.01.2022</w:t>
            </w:r>
          </w:p>
        </w:tc>
      </w:tr>
      <w:tr w:rsidR="002A2A04" w:rsidRPr="00FE7B56" w:rsidTr="00C03917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A04" w:rsidRPr="00FE7B56" w:rsidRDefault="002A2A04" w:rsidP="00206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A04" w:rsidRPr="00FE7B56" w:rsidRDefault="002A2A04" w:rsidP="00206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2A04" w:rsidRPr="00FE7B56" w:rsidRDefault="002A2A04" w:rsidP="00206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2A2A04" w:rsidRPr="00FE7B56" w:rsidTr="00C03917">
        <w:trPr>
          <w:trHeight w:val="5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A04" w:rsidRPr="00FE7B56" w:rsidRDefault="002A2A04" w:rsidP="002065B1">
            <w:pPr>
              <w:tabs>
                <w:tab w:val="center" w:pos="1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B5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A04" w:rsidRPr="00FE7B56" w:rsidRDefault="002A2A04" w:rsidP="00206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B56">
              <w:rPr>
                <w:rFonts w:ascii="Times New Roman" w:eastAsia="Times New Roman" w:hAnsi="Times New Roman" w:cs="Times New Roman"/>
                <w:sz w:val="24"/>
                <w:szCs w:val="24"/>
              </w:rPr>
              <w:t>розничная торговля лекарственными препаратами, медицинскими изделиями и сопутствующими товарами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2A04" w:rsidRPr="00DE1C40" w:rsidRDefault="00E43D12" w:rsidP="00206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71,43</w:t>
            </w:r>
            <w:r w:rsidR="002A2A04" w:rsidRPr="00DE1C40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A2A04" w:rsidRPr="00FE7B56" w:rsidTr="00C03917">
        <w:trPr>
          <w:trHeight w:val="6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A04" w:rsidRPr="00FE7B56" w:rsidRDefault="002A2A04" w:rsidP="00206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A04" w:rsidRPr="00FE7B56" w:rsidRDefault="002A2A04" w:rsidP="0020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добыча общераспространенных полезных ископаемых </w:t>
            </w:r>
          </w:p>
          <w:p w:rsidR="002A2A04" w:rsidRPr="00FE7B56" w:rsidRDefault="002A2A04" w:rsidP="0020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участках недр местного значения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2A04" w:rsidRPr="00DE1C40" w:rsidRDefault="002A2A04" w:rsidP="00206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697C5C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E43D12" w:rsidRPr="00FE7B56" w:rsidTr="00C03917">
        <w:trPr>
          <w:trHeight w:val="25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12" w:rsidRPr="00697C5C" w:rsidRDefault="00E43D12" w:rsidP="00743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7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12" w:rsidRPr="00697C5C" w:rsidRDefault="00E43D12" w:rsidP="0020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7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розничный рынок нефтепродуктов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12" w:rsidRPr="00697C5C" w:rsidRDefault="00697C5C" w:rsidP="00206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C5C">
              <w:rPr>
                <w:rFonts w:ascii="Times New Roman" w:eastAsia="Calibri" w:hAnsi="Times New Roman" w:cs="Times New Roman"/>
                <w:sz w:val="24"/>
                <w:szCs w:val="24"/>
              </w:rPr>
              <w:t>3,00%</w:t>
            </w:r>
          </w:p>
        </w:tc>
      </w:tr>
      <w:tr w:rsidR="00E43D12" w:rsidRPr="00FE7B56" w:rsidTr="00C03917">
        <w:trPr>
          <w:trHeight w:val="98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12" w:rsidRPr="00FE7B56" w:rsidRDefault="00E43D12" w:rsidP="00743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12" w:rsidRPr="00FE7B56" w:rsidRDefault="00E43D12" w:rsidP="0020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перевозка пассажиров автомобильным транспортом по муниципальным маршрутам регулярных перевозок (городской транспорт) за исключением городского наземного электрического транспорта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12" w:rsidRPr="00DE1C40" w:rsidRDefault="00E43D12" w:rsidP="00206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697C5C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E43D12" w:rsidRPr="00FE7B56" w:rsidTr="00C03917">
        <w:trPr>
          <w:trHeight w:val="32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12" w:rsidRPr="00FE7B56" w:rsidRDefault="00E43D12" w:rsidP="00743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12" w:rsidRPr="00FE7B56" w:rsidRDefault="00E43D12" w:rsidP="0020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перевозка пассажиров и багажа легковым такси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12" w:rsidRPr="00DE1C40" w:rsidRDefault="00E43D12" w:rsidP="00206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697C5C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E43D12" w:rsidRPr="00FE7B56" w:rsidTr="00C03917">
        <w:trPr>
          <w:trHeight w:val="23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12" w:rsidRPr="00FE7B56" w:rsidRDefault="00E43D12" w:rsidP="00206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12" w:rsidRPr="00FE7B56" w:rsidRDefault="00E43D12" w:rsidP="002065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автотранспортных средств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12" w:rsidRPr="00DE1C40" w:rsidRDefault="00E43D12" w:rsidP="00206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="00697C5C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972F11" w:rsidRDefault="00972F11"/>
    <w:p w:rsidR="00481A1E" w:rsidRPr="00E43D12" w:rsidRDefault="00481A1E" w:rsidP="00E43D12">
      <w:pPr>
        <w:pStyle w:val="a4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43D12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Оценка и общая характеристика состояния конкуренции </w:t>
      </w:r>
      <w:r w:rsidRPr="00E43D12">
        <w:rPr>
          <w:rFonts w:ascii="Times New Roman" w:eastAsia="Calibri" w:hAnsi="Times New Roman" w:cs="Times New Roman"/>
          <w:b/>
          <w:sz w:val="28"/>
          <w:szCs w:val="28"/>
        </w:rPr>
        <w:br/>
        <w:t xml:space="preserve">в </w:t>
      </w:r>
      <w:r w:rsidR="002A2A04" w:rsidRPr="00E43D12">
        <w:rPr>
          <w:rFonts w:ascii="Times New Roman" w:eastAsia="Calibri" w:hAnsi="Times New Roman" w:cs="Times New Roman"/>
          <w:b/>
          <w:sz w:val="28"/>
          <w:szCs w:val="28"/>
        </w:rPr>
        <w:t>Северо-Енисейском районе</w:t>
      </w:r>
    </w:p>
    <w:p w:rsidR="00481A1E" w:rsidRDefault="00481A1E" w:rsidP="00BB7484">
      <w:pPr>
        <w:pStyle w:val="a6"/>
      </w:pPr>
    </w:p>
    <w:p w:rsidR="009205A0" w:rsidRDefault="009205A0" w:rsidP="00BB7484">
      <w:pPr>
        <w:pStyle w:val="a6"/>
      </w:pPr>
    </w:p>
    <w:p w:rsidR="00481A1E" w:rsidRPr="00D12477" w:rsidRDefault="00481A1E" w:rsidP="00481A1E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2477">
        <w:rPr>
          <w:rFonts w:ascii="Times New Roman" w:eastAsia="Calibri" w:hAnsi="Times New Roman" w:cs="Times New Roman"/>
          <w:sz w:val="28"/>
          <w:szCs w:val="28"/>
        </w:rPr>
        <w:t xml:space="preserve">Исходная фактическая информация (в том числе числовая) </w:t>
      </w:r>
      <w:r w:rsidRPr="00D12477">
        <w:rPr>
          <w:rFonts w:ascii="Times New Roman" w:eastAsia="Calibri" w:hAnsi="Times New Roman" w:cs="Times New Roman"/>
          <w:sz w:val="28"/>
          <w:szCs w:val="28"/>
        </w:rPr>
        <w:br/>
        <w:t xml:space="preserve">в отношении ситуации и проблематики каждой отрасли (сфере, товарном рынке) экономики </w:t>
      </w:r>
      <w:r>
        <w:rPr>
          <w:rFonts w:ascii="Times New Roman" w:eastAsia="Calibri" w:hAnsi="Times New Roman" w:cs="Times New Roman"/>
          <w:sz w:val="28"/>
          <w:szCs w:val="28"/>
        </w:rPr>
        <w:t>Северо-Енисейского района.</w:t>
      </w:r>
    </w:p>
    <w:p w:rsidR="005E1C3F" w:rsidRDefault="005E1C3F" w:rsidP="00090CC6">
      <w:pPr>
        <w:pStyle w:val="a6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05A0" w:rsidRDefault="009205A0" w:rsidP="00090CC6">
      <w:pPr>
        <w:pStyle w:val="a6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03FA" w:rsidRDefault="00E503FA" w:rsidP="00090CC6">
      <w:pPr>
        <w:pStyle w:val="a6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3FA">
        <w:rPr>
          <w:rFonts w:ascii="Times New Roman" w:hAnsi="Times New Roman" w:cs="Times New Roman"/>
          <w:sz w:val="28"/>
          <w:szCs w:val="28"/>
        </w:rPr>
        <w:t xml:space="preserve">Основные проблемы развития </w:t>
      </w:r>
      <w:r>
        <w:rPr>
          <w:rFonts w:ascii="Times New Roman" w:hAnsi="Times New Roman" w:cs="Times New Roman"/>
          <w:sz w:val="28"/>
          <w:szCs w:val="28"/>
        </w:rPr>
        <w:t xml:space="preserve">Северо-Енисейского района связаны с его географическим расположением. </w:t>
      </w:r>
      <w:r w:rsidRPr="00E503FA">
        <w:rPr>
          <w:rFonts w:ascii="Times New Roman" w:hAnsi="Times New Roman" w:cs="Times New Roman"/>
          <w:sz w:val="28"/>
          <w:szCs w:val="28"/>
        </w:rPr>
        <w:t xml:space="preserve">Расстояние до административного центра Красноярского края - </w:t>
      </w:r>
      <w:proofErr w:type="gramStart"/>
      <w:r w:rsidRPr="00E503F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503FA">
        <w:rPr>
          <w:rFonts w:ascii="Times New Roman" w:hAnsi="Times New Roman" w:cs="Times New Roman"/>
          <w:sz w:val="28"/>
          <w:szCs w:val="28"/>
        </w:rPr>
        <w:t>. Красноярска - 634 км.</w:t>
      </w:r>
      <w:r>
        <w:rPr>
          <w:rFonts w:ascii="Times New Roman" w:hAnsi="Times New Roman" w:cs="Times New Roman"/>
          <w:color w:val="000000"/>
          <w:sz w:val="28"/>
          <w:szCs w:val="28"/>
        </w:rPr>
        <w:t>, б</w:t>
      </w:r>
      <w:r w:rsidRPr="00E503FA">
        <w:rPr>
          <w:rFonts w:ascii="Times New Roman" w:hAnsi="Times New Roman" w:cs="Times New Roman"/>
          <w:sz w:val="28"/>
          <w:szCs w:val="28"/>
        </w:rPr>
        <w:t>лижайший город Енисейск 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503FA">
        <w:rPr>
          <w:rFonts w:ascii="Times New Roman" w:hAnsi="Times New Roman" w:cs="Times New Roman"/>
          <w:sz w:val="28"/>
          <w:szCs w:val="28"/>
        </w:rPr>
        <w:t xml:space="preserve"> 300 км.</w:t>
      </w:r>
    </w:p>
    <w:p w:rsidR="00E503FA" w:rsidRPr="00E503FA" w:rsidRDefault="00E503FA" w:rsidP="00090CC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3FA">
        <w:rPr>
          <w:rFonts w:ascii="Times New Roman" w:hAnsi="Times New Roman" w:cs="Times New Roman"/>
          <w:sz w:val="28"/>
          <w:szCs w:val="28"/>
        </w:rPr>
        <w:t xml:space="preserve">Площадь территории Северо-Енисейского района составляет 47,3 тыс. кв. км. Максимальная протяженность с запада на восток 360 км, с севера на юг - 525 км. На севере и востоке территория района граничит с Эвенкийским районом, на юго-востоке – с </w:t>
      </w:r>
      <w:proofErr w:type="spellStart"/>
      <w:r w:rsidRPr="00E503FA">
        <w:rPr>
          <w:rFonts w:ascii="Times New Roman" w:hAnsi="Times New Roman" w:cs="Times New Roman"/>
          <w:sz w:val="28"/>
          <w:szCs w:val="28"/>
        </w:rPr>
        <w:t>Мотыгинским</w:t>
      </w:r>
      <w:proofErr w:type="spellEnd"/>
      <w:r w:rsidRPr="00E503FA">
        <w:rPr>
          <w:rFonts w:ascii="Times New Roman" w:hAnsi="Times New Roman" w:cs="Times New Roman"/>
          <w:sz w:val="28"/>
          <w:szCs w:val="28"/>
        </w:rPr>
        <w:t xml:space="preserve"> районом, на юго-западе – с Енисейским районом. </w:t>
      </w:r>
    </w:p>
    <w:p w:rsidR="00D63649" w:rsidRPr="00D63649" w:rsidRDefault="00D63649" w:rsidP="00090CC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D63649">
        <w:rPr>
          <w:rFonts w:ascii="Times New Roman" w:hAnsi="Times New Roman" w:cs="Times New Roman"/>
          <w:sz w:val="28"/>
          <w:szCs w:val="28"/>
        </w:rPr>
        <w:t xml:space="preserve">еверо-Енисейский район включает </w:t>
      </w:r>
      <w:r w:rsidRPr="00E43D12">
        <w:rPr>
          <w:rFonts w:ascii="Times New Roman" w:hAnsi="Times New Roman" w:cs="Times New Roman"/>
          <w:sz w:val="28"/>
          <w:szCs w:val="28"/>
        </w:rPr>
        <w:t xml:space="preserve">10 </w:t>
      </w:r>
      <w:r w:rsidRPr="00D63649">
        <w:rPr>
          <w:rFonts w:ascii="Times New Roman" w:hAnsi="Times New Roman" w:cs="Times New Roman"/>
          <w:sz w:val="28"/>
          <w:szCs w:val="28"/>
        </w:rPr>
        <w:t xml:space="preserve">населенных пунктов: </w:t>
      </w:r>
      <w:proofErr w:type="spellStart"/>
      <w:r w:rsidRPr="00D63649">
        <w:rPr>
          <w:rFonts w:ascii="Times New Roman" w:hAnsi="Times New Roman" w:cs="Times New Roman"/>
          <w:sz w:val="28"/>
          <w:szCs w:val="28"/>
        </w:rPr>
        <w:t>гп</w:t>
      </w:r>
      <w:proofErr w:type="spellEnd"/>
      <w:r w:rsidRPr="00D63649">
        <w:rPr>
          <w:rFonts w:ascii="Times New Roman" w:hAnsi="Times New Roman" w:cs="Times New Roman"/>
          <w:sz w:val="28"/>
          <w:szCs w:val="28"/>
        </w:rPr>
        <w:t xml:space="preserve"> Северо-Енисейский, п. Тея, п. Новая </w:t>
      </w:r>
      <w:proofErr w:type="spellStart"/>
      <w:r w:rsidRPr="00D63649">
        <w:rPr>
          <w:rFonts w:ascii="Times New Roman" w:hAnsi="Times New Roman" w:cs="Times New Roman"/>
          <w:sz w:val="28"/>
          <w:szCs w:val="28"/>
        </w:rPr>
        <w:t>Калами</w:t>
      </w:r>
      <w:proofErr w:type="spellEnd"/>
      <w:r w:rsidRPr="00D63649">
        <w:rPr>
          <w:rFonts w:ascii="Times New Roman" w:hAnsi="Times New Roman" w:cs="Times New Roman"/>
          <w:sz w:val="28"/>
          <w:szCs w:val="28"/>
        </w:rPr>
        <w:t xml:space="preserve">, п. </w:t>
      </w:r>
      <w:proofErr w:type="spellStart"/>
      <w:r w:rsidRPr="00D63649">
        <w:rPr>
          <w:rFonts w:ascii="Times New Roman" w:hAnsi="Times New Roman" w:cs="Times New Roman"/>
          <w:sz w:val="28"/>
          <w:szCs w:val="28"/>
        </w:rPr>
        <w:t>Енашимо</w:t>
      </w:r>
      <w:proofErr w:type="spellEnd"/>
      <w:r w:rsidRPr="00D63649">
        <w:rPr>
          <w:rFonts w:ascii="Times New Roman" w:hAnsi="Times New Roman" w:cs="Times New Roman"/>
          <w:sz w:val="28"/>
          <w:szCs w:val="28"/>
        </w:rPr>
        <w:t xml:space="preserve">, п. Брянка, п. Пит Городок, п. </w:t>
      </w:r>
      <w:proofErr w:type="spellStart"/>
      <w:r w:rsidRPr="00D63649">
        <w:rPr>
          <w:rFonts w:ascii="Times New Roman" w:hAnsi="Times New Roman" w:cs="Times New Roman"/>
          <w:sz w:val="28"/>
          <w:szCs w:val="28"/>
        </w:rPr>
        <w:t>Вангаш</w:t>
      </w:r>
      <w:proofErr w:type="spellEnd"/>
      <w:r w:rsidRPr="00D63649">
        <w:rPr>
          <w:rFonts w:ascii="Times New Roman" w:hAnsi="Times New Roman" w:cs="Times New Roman"/>
          <w:sz w:val="28"/>
          <w:szCs w:val="28"/>
        </w:rPr>
        <w:t xml:space="preserve">, п. </w:t>
      </w:r>
      <w:proofErr w:type="spellStart"/>
      <w:r w:rsidRPr="00D63649">
        <w:rPr>
          <w:rFonts w:ascii="Times New Roman" w:hAnsi="Times New Roman" w:cs="Times New Roman"/>
          <w:sz w:val="28"/>
          <w:szCs w:val="28"/>
        </w:rPr>
        <w:t>Новоерудинский</w:t>
      </w:r>
      <w:proofErr w:type="spellEnd"/>
      <w:r w:rsidRPr="00D63649">
        <w:rPr>
          <w:rFonts w:ascii="Times New Roman" w:hAnsi="Times New Roman" w:cs="Times New Roman"/>
          <w:sz w:val="28"/>
          <w:szCs w:val="28"/>
        </w:rPr>
        <w:t xml:space="preserve">, п. </w:t>
      </w:r>
      <w:proofErr w:type="spellStart"/>
      <w:r w:rsidRPr="00D63649">
        <w:rPr>
          <w:rFonts w:ascii="Times New Roman" w:hAnsi="Times New Roman" w:cs="Times New Roman"/>
          <w:sz w:val="28"/>
          <w:szCs w:val="28"/>
        </w:rPr>
        <w:t>Вельмо</w:t>
      </w:r>
      <w:proofErr w:type="spellEnd"/>
      <w:r w:rsidRPr="00D63649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Pr="00D63649">
        <w:rPr>
          <w:rFonts w:ascii="Times New Roman" w:hAnsi="Times New Roman" w:cs="Times New Roman"/>
          <w:sz w:val="28"/>
          <w:szCs w:val="28"/>
        </w:rPr>
        <w:t>Куромба</w:t>
      </w:r>
      <w:proofErr w:type="spellEnd"/>
      <w:r w:rsidRPr="00D6364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63649" w:rsidRPr="00D63649" w:rsidRDefault="00D63649" w:rsidP="00090CC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649">
        <w:rPr>
          <w:rFonts w:ascii="Times New Roman" w:hAnsi="Times New Roman" w:cs="Times New Roman"/>
          <w:sz w:val="28"/>
          <w:szCs w:val="28"/>
        </w:rPr>
        <w:t>Районный центр – городской поселок Северо-Енисейский.</w:t>
      </w:r>
    </w:p>
    <w:p w:rsidR="00D63649" w:rsidRPr="00E503FA" w:rsidRDefault="00D63649" w:rsidP="00090CC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649">
        <w:rPr>
          <w:rFonts w:ascii="Times New Roman" w:hAnsi="Times New Roman" w:cs="Times New Roman"/>
          <w:sz w:val="28"/>
          <w:szCs w:val="28"/>
        </w:rPr>
        <w:t>Основным видом транспортного сообщения является авиационный (Красноярск - Северо-Енисейский) и автомобильный по грунтовой дороге до города Енисейска с паромной переправой через реку Енисей.</w:t>
      </w:r>
      <w:r w:rsidRPr="0055100B">
        <w:rPr>
          <w:sz w:val="28"/>
          <w:szCs w:val="28"/>
        </w:rPr>
        <w:t xml:space="preserve"> </w:t>
      </w:r>
    </w:p>
    <w:p w:rsidR="00E503FA" w:rsidRDefault="00D63649" w:rsidP="00090CC6">
      <w:pPr>
        <w:pStyle w:val="a6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 развития транспортной инфраструктуры Северо-Енисейского района включают в себя необходимость решения проблем, связанных с труднодоступностью района для </w:t>
      </w:r>
      <w:r w:rsidRPr="00E503FA">
        <w:rPr>
          <w:rFonts w:ascii="Times New Roman" w:hAnsi="Times New Roman" w:cs="Times New Roman"/>
          <w:sz w:val="28"/>
          <w:szCs w:val="28"/>
        </w:rPr>
        <w:t>автомобильного транспорта из-за отсутствия дороги с твердым покрытием «</w:t>
      </w:r>
      <w:proofErr w:type="spellStart"/>
      <w:r w:rsidRPr="00E503FA">
        <w:rPr>
          <w:rFonts w:ascii="Times New Roman" w:hAnsi="Times New Roman" w:cs="Times New Roman"/>
          <w:sz w:val="28"/>
          <w:szCs w:val="28"/>
        </w:rPr>
        <w:t>Епишино-Северо-Енисейский</w:t>
      </w:r>
      <w:proofErr w:type="spellEnd"/>
      <w:r w:rsidRPr="00E503FA">
        <w:rPr>
          <w:rFonts w:ascii="Times New Roman" w:hAnsi="Times New Roman" w:cs="Times New Roman"/>
          <w:sz w:val="28"/>
          <w:szCs w:val="28"/>
        </w:rPr>
        <w:t xml:space="preserve">» и зависимости от работы паромной переправы через Енисей (в районе </w:t>
      </w:r>
      <w:r w:rsidR="00090CC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503FA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Pr="00E503FA">
        <w:rPr>
          <w:rFonts w:ascii="Times New Roman" w:hAnsi="Times New Roman" w:cs="Times New Roman"/>
          <w:sz w:val="28"/>
          <w:szCs w:val="28"/>
        </w:rPr>
        <w:t>Епишино</w:t>
      </w:r>
      <w:proofErr w:type="spellEnd"/>
      <w:r w:rsidRPr="00E503FA">
        <w:rPr>
          <w:rFonts w:ascii="Times New Roman" w:hAnsi="Times New Roman" w:cs="Times New Roman"/>
          <w:sz w:val="28"/>
          <w:szCs w:val="28"/>
        </w:rPr>
        <w:t>).</w:t>
      </w:r>
    </w:p>
    <w:p w:rsidR="00090CC6" w:rsidRPr="001A12AE" w:rsidRDefault="00090CC6" w:rsidP="00090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2AE">
        <w:rPr>
          <w:rFonts w:ascii="Times New Roman" w:hAnsi="Times New Roman" w:cs="Times New Roman"/>
          <w:sz w:val="28"/>
          <w:szCs w:val="28"/>
        </w:rPr>
        <w:t xml:space="preserve">Аварийное состояние автодороги негативно сказывается на общем социально-психологическом климате среди населения района,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A12AE">
        <w:rPr>
          <w:rFonts w:ascii="Times New Roman" w:hAnsi="Times New Roman" w:cs="Times New Roman"/>
          <w:sz w:val="28"/>
          <w:szCs w:val="28"/>
        </w:rPr>
        <w:t xml:space="preserve"> также негативно отражается на финансово-хозяйственной деятельности предприятий Северо-Енисейского района, </w:t>
      </w:r>
      <w:r w:rsidRPr="00090CC6">
        <w:rPr>
          <w:rFonts w:ascii="Times New Roman" w:hAnsi="Times New Roman" w:cs="Times New Roman"/>
          <w:sz w:val="28"/>
          <w:szCs w:val="28"/>
        </w:rPr>
        <w:t>особенно, золотодобывающих.</w:t>
      </w:r>
    </w:p>
    <w:p w:rsidR="00090CC6" w:rsidRPr="00090CC6" w:rsidRDefault="00697C5C" w:rsidP="00090CC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Реконструкция и ремонт автомобильной дороги</w:t>
      </w:r>
      <w:r w:rsidR="00090CC6" w:rsidRPr="00090CC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090CC6" w:rsidRPr="00090CC6">
        <w:rPr>
          <w:rFonts w:ascii="Times New Roman" w:hAnsi="Times New Roman" w:cs="Times New Roman"/>
          <w:sz w:val="28"/>
          <w:szCs w:val="28"/>
        </w:rPr>
        <w:t>Епишино</w:t>
      </w:r>
      <w:proofErr w:type="spellEnd"/>
      <w:r w:rsidR="00090CC6" w:rsidRPr="00090CC6">
        <w:rPr>
          <w:rFonts w:ascii="Times New Roman" w:hAnsi="Times New Roman" w:cs="Times New Roman"/>
          <w:sz w:val="28"/>
          <w:szCs w:val="28"/>
        </w:rPr>
        <w:t xml:space="preserve"> – Северо-Енисейский» дал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90CC6" w:rsidRPr="00090CC6">
        <w:rPr>
          <w:rFonts w:ascii="Times New Roman" w:hAnsi="Times New Roman" w:cs="Times New Roman"/>
          <w:sz w:val="28"/>
          <w:szCs w:val="28"/>
        </w:rPr>
        <w:t xml:space="preserve"> бы району прибыль, сопоставимую с дополнительной добычей одной тонны золота, а сегодня это издержки золотодобывающих предприятий. </w:t>
      </w:r>
    </w:p>
    <w:p w:rsidR="00090CC6" w:rsidRPr="00090CC6" w:rsidRDefault="00090CC6" w:rsidP="00090CC6">
      <w:pPr>
        <w:tabs>
          <w:tab w:val="left" w:pos="43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90CC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Вторая проблема </w:t>
      </w:r>
      <w:r w:rsidRPr="00090CC6">
        <w:rPr>
          <w:rFonts w:ascii="Times New Roman" w:hAnsi="Times New Roman" w:cs="Times New Roman"/>
          <w:sz w:val="28"/>
          <w:szCs w:val="28"/>
        </w:rPr>
        <w:t>медленного развития транспортной инфраструктуры района - это</w:t>
      </w:r>
      <w:r w:rsidRPr="00090CC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отсутствие моста через р. Енисей для населения, проживающего на Крайнем Севере.</w:t>
      </w:r>
    </w:p>
    <w:p w:rsidR="00090CC6" w:rsidRDefault="00090CC6" w:rsidP="00090CC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0CC6">
        <w:rPr>
          <w:rFonts w:ascii="Times New Roman" w:hAnsi="Times New Roman" w:cs="Times New Roman"/>
          <w:sz w:val="28"/>
          <w:szCs w:val="28"/>
        </w:rPr>
        <w:t xml:space="preserve">Строительство моста через реку Енисей в районе п. </w:t>
      </w:r>
      <w:proofErr w:type="spellStart"/>
      <w:r w:rsidRPr="00090CC6">
        <w:rPr>
          <w:rFonts w:ascii="Times New Roman" w:hAnsi="Times New Roman" w:cs="Times New Roman"/>
          <w:sz w:val="28"/>
          <w:szCs w:val="28"/>
        </w:rPr>
        <w:t>Высокогорский</w:t>
      </w:r>
      <w:proofErr w:type="spellEnd"/>
      <w:r w:rsidRPr="00090CC6">
        <w:rPr>
          <w:rFonts w:ascii="Times New Roman" w:hAnsi="Times New Roman" w:cs="Times New Roman"/>
          <w:sz w:val="28"/>
          <w:szCs w:val="28"/>
        </w:rPr>
        <w:t xml:space="preserve"> и отходящих от него автодорог в направлении Северо-Енисейского района позволит связать район с магистралями региона и страны, снизить цены и обеспечить круглогодичный завоз продовольственных, непродовольственных </w:t>
      </w:r>
      <w:r w:rsidRPr="00090CC6">
        <w:rPr>
          <w:rFonts w:ascii="Times New Roman" w:hAnsi="Times New Roman" w:cs="Times New Roman"/>
          <w:sz w:val="28"/>
          <w:szCs w:val="28"/>
        </w:rPr>
        <w:lastRenderedPageBreak/>
        <w:t>товаров, промышленных грузов, стройматериалов, ГСМ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0CC6">
        <w:rPr>
          <w:rFonts w:ascii="Times New Roman" w:hAnsi="Times New Roman" w:cs="Times New Roman"/>
          <w:sz w:val="28"/>
          <w:szCs w:val="28"/>
        </w:rPr>
        <w:t xml:space="preserve">как в Северо-Енисейский, так и в </w:t>
      </w:r>
      <w:proofErr w:type="spellStart"/>
      <w:r w:rsidRPr="00090CC6">
        <w:rPr>
          <w:rFonts w:ascii="Times New Roman" w:hAnsi="Times New Roman" w:cs="Times New Roman"/>
          <w:sz w:val="28"/>
          <w:szCs w:val="28"/>
        </w:rPr>
        <w:t>Мотыгинский</w:t>
      </w:r>
      <w:proofErr w:type="spellEnd"/>
      <w:r w:rsidRPr="00090CC6">
        <w:rPr>
          <w:rFonts w:ascii="Times New Roman" w:hAnsi="Times New Roman" w:cs="Times New Roman"/>
          <w:sz w:val="28"/>
          <w:szCs w:val="28"/>
        </w:rPr>
        <w:t>, и Эвенкийский районы.</w:t>
      </w:r>
      <w:proofErr w:type="gramEnd"/>
    </w:p>
    <w:p w:rsidR="00C03917" w:rsidRPr="00090CC6" w:rsidRDefault="00C03917" w:rsidP="00090CC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E43D12">
        <w:rPr>
          <w:rFonts w:ascii="Times New Roman" w:hAnsi="Times New Roman" w:cs="Times New Roman"/>
          <w:sz w:val="28"/>
          <w:szCs w:val="28"/>
        </w:rPr>
        <w:t xml:space="preserve">В целях реализации распоряжения Правительства Российской Федерации от 05.09.2018 №1738-р «Об утверждении стандарта развития конкуренции в субъектах Российской Федерации», несмотря на имеющиеся сложности, развитие конкуренции </w:t>
      </w:r>
      <w:r w:rsidR="00697C5C">
        <w:rPr>
          <w:rFonts w:ascii="Times New Roman" w:hAnsi="Times New Roman" w:cs="Times New Roman"/>
          <w:sz w:val="28"/>
          <w:szCs w:val="28"/>
        </w:rPr>
        <w:t xml:space="preserve">на территории Северо-Енисейского района </w:t>
      </w:r>
      <w:r w:rsidRPr="00E43D12">
        <w:rPr>
          <w:rFonts w:ascii="Times New Roman" w:hAnsi="Times New Roman" w:cs="Times New Roman"/>
          <w:sz w:val="28"/>
          <w:szCs w:val="28"/>
        </w:rPr>
        <w:t xml:space="preserve">возможно, </w:t>
      </w:r>
      <w:r w:rsidR="00697C5C">
        <w:rPr>
          <w:rFonts w:ascii="Times New Roman" w:hAnsi="Times New Roman" w:cs="Times New Roman"/>
          <w:sz w:val="28"/>
          <w:szCs w:val="28"/>
        </w:rPr>
        <w:t xml:space="preserve">в том числе и </w:t>
      </w:r>
      <w:r w:rsidRPr="00E43D12">
        <w:rPr>
          <w:rFonts w:ascii="Times New Roman" w:hAnsi="Times New Roman" w:cs="Times New Roman"/>
          <w:sz w:val="28"/>
          <w:szCs w:val="28"/>
        </w:rPr>
        <w:t>за счет развития субъектов малого и среднего предпринимательства.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7EC4" w:rsidRDefault="00E47EC4" w:rsidP="00697C5C">
      <w:pPr>
        <w:pStyle w:val="a6"/>
        <w:rPr>
          <w:highlight w:val="yellow"/>
        </w:rPr>
      </w:pPr>
    </w:p>
    <w:p w:rsidR="009205A0" w:rsidRDefault="009205A0" w:rsidP="00697C5C">
      <w:pPr>
        <w:pStyle w:val="a6"/>
        <w:rPr>
          <w:highlight w:val="yellow"/>
        </w:rPr>
      </w:pPr>
    </w:p>
    <w:p w:rsidR="00E47EC4" w:rsidRPr="00E47EC4" w:rsidRDefault="00E47EC4" w:rsidP="00E47E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47EC4">
        <w:rPr>
          <w:rFonts w:ascii="Times New Roman" w:eastAsia="Calibri" w:hAnsi="Times New Roman" w:cs="Times New Roman"/>
          <w:sz w:val="28"/>
          <w:szCs w:val="28"/>
          <w:u w:val="single"/>
        </w:rPr>
        <w:t>В сфере здравоохранения</w:t>
      </w:r>
    </w:p>
    <w:p w:rsidR="00E47EC4" w:rsidRDefault="00E47EC4" w:rsidP="00E47E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9205A0" w:rsidRPr="00697C5C" w:rsidRDefault="009205A0" w:rsidP="00E47E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E47EC4" w:rsidRPr="00E47EC4" w:rsidRDefault="00E47EC4" w:rsidP="00E47EC4">
      <w:pPr>
        <w:pStyle w:val="ConsPlusNormal"/>
        <w:ind w:firstLine="709"/>
        <w:jc w:val="both"/>
        <w:rPr>
          <w:sz w:val="28"/>
          <w:szCs w:val="28"/>
          <w:lang w:eastAsia="en-US"/>
        </w:rPr>
      </w:pPr>
      <w:r w:rsidRPr="00E47E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Основной целью </w:t>
      </w:r>
      <w:r w:rsidRPr="00E47EC4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развитии сферы здравоохранения Северо-Енисейского района</w:t>
      </w:r>
      <w:r w:rsidRPr="00E47EC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является </w:t>
      </w:r>
      <w:r w:rsidRPr="00E47EC4">
        <w:rPr>
          <w:rFonts w:ascii="Times New Roman" w:hAnsi="Times New Roman" w:cs="Times New Roman"/>
          <w:sz w:val="28"/>
          <w:szCs w:val="28"/>
          <w:lang w:eastAsia="en-US"/>
        </w:rPr>
        <w:t>обеспечение доступности и качества медицинской помощи, сохранение и укрепление здоровья населения.</w:t>
      </w:r>
    </w:p>
    <w:p w:rsidR="00E47EC4" w:rsidRPr="00E47EC4" w:rsidRDefault="00E47EC4" w:rsidP="00E47EC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EC4">
        <w:rPr>
          <w:rFonts w:ascii="Times New Roman" w:hAnsi="Times New Roman" w:cs="Times New Roman"/>
          <w:sz w:val="28"/>
          <w:szCs w:val="28"/>
        </w:rPr>
        <w:t>Главной задачей здравоохранения района является обеспечение доступности и качества медицинской помощи, сохранение и укрепление здоровья населения.</w:t>
      </w:r>
    </w:p>
    <w:p w:rsidR="00E47EC4" w:rsidRDefault="00E47EC4" w:rsidP="00E47EC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Розничную торговлю лекарственными препаратами, изделиями медицинского назначения и сопутствующими товарами в Северо-Енисейском районе осуществляют 6 организаций: </w:t>
      </w:r>
      <w:r>
        <w:rPr>
          <w:rFonts w:ascii="Times New Roman" w:eastAsia="Calibri" w:hAnsi="Times New Roman" w:cs="Times New Roman"/>
          <w:sz w:val="28"/>
          <w:szCs w:val="28"/>
        </w:rPr>
        <w:t>филиал ГПКК «Губернские аптеки ЦРА №67», филиал ГПКК «Губернские аптеки ЦРА №179», ООО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Фарматек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», ООО «Панацея», ООО «Здоровье», ООО «Тея».</w:t>
      </w:r>
    </w:p>
    <w:p w:rsidR="00E47EC4" w:rsidRPr="00E47EC4" w:rsidRDefault="00E47EC4" w:rsidP="00E47EC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EC4">
        <w:rPr>
          <w:rFonts w:ascii="Times New Roman" w:hAnsi="Times New Roman" w:cs="Times New Roman"/>
          <w:sz w:val="28"/>
          <w:szCs w:val="28"/>
        </w:rPr>
        <w:t>Медицинскую помощь населению Северо-Енисейского района о</w:t>
      </w:r>
      <w:r w:rsidR="00697C5C">
        <w:rPr>
          <w:rFonts w:ascii="Times New Roman" w:hAnsi="Times New Roman" w:cs="Times New Roman"/>
          <w:sz w:val="28"/>
          <w:szCs w:val="28"/>
        </w:rPr>
        <w:t>казывает</w:t>
      </w:r>
      <w:r w:rsidRPr="00E47EC4">
        <w:rPr>
          <w:rFonts w:ascii="Times New Roman" w:hAnsi="Times New Roman" w:cs="Times New Roman"/>
          <w:sz w:val="28"/>
          <w:szCs w:val="28"/>
        </w:rPr>
        <w:t xml:space="preserve"> Краевое государственное бюджетное учреждение здравоохранения «Северо-Енисейская районная больница» (КГБУЗ «Северо-Енисейская районная больница»).</w:t>
      </w:r>
    </w:p>
    <w:p w:rsidR="00E47EC4" w:rsidRPr="00D12477" w:rsidRDefault="00E47EC4" w:rsidP="00E47E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7EC4">
        <w:rPr>
          <w:rFonts w:ascii="Times New Roman" w:hAnsi="Times New Roman" w:cs="Times New Roman"/>
          <w:sz w:val="28"/>
          <w:szCs w:val="28"/>
        </w:rPr>
        <w:t xml:space="preserve">Система здравоохранения района включает в себя 1 больницу на 71 койку и 1 поликлинику общей мощностью 420 посещений в смену, 2 амбулаторно-поликлинических учреждения, </w:t>
      </w:r>
      <w:r>
        <w:rPr>
          <w:rFonts w:ascii="Times New Roman" w:hAnsi="Times New Roman" w:cs="Times New Roman"/>
          <w:sz w:val="28"/>
          <w:szCs w:val="28"/>
        </w:rPr>
        <w:t>4 фельдшерско-акушерских пункта, наделенных правом розничной продажи лекарственны</w:t>
      </w:r>
      <w:r w:rsidR="00697C5C">
        <w:rPr>
          <w:rFonts w:ascii="Times New Roman" w:hAnsi="Times New Roman" w:cs="Times New Roman"/>
          <w:sz w:val="28"/>
          <w:szCs w:val="28"/>
        </w:rPr>
        <w:t xml:space="preserve">х </w:t>
      </w:r>
      <w:r>
        <w:rPr>
          <w:rFonts w:ascii="Times New Roman" w:hAnsi="Times New Roman" w:cs="Times New Roman"/>
          <w:sz w:val="28"/>
          <w:szCs w:val="28"/>
        </w:rPr>
        <w:t>препарат</w:t>
      </w:r>
      <w:r w:rsidR="00697C5C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в тех населенных пунктах, где отсутствуют аптечные организации.</w:t>
      </w:r>
      <w:r w:rsidRPr="00E47E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12477">
        <w:rPr>
          <w:rFonts w:ascii="Times New Roman" w:eastAsia="Calibri" w:hAnsi="Times New Roman" w:cs="Times New Roman"/>
          <w:sz w:val="28"/>
          <w:szCs w:val="28"/>
        </w:rPr>
        <w:t>При этом</w:t>
      </w:r>
      <w:proofErr w:type="gramStart"/>
      <w:r w:rsidRPr="00D12477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D12477">
        <w:rPr>
          <w:rFonts w:ascii="Times New Roman" w:eastAsia="Calibri" w:hAnsi="Times New Roman" w:cs="Times New Roman"/>
          <w:sz w:val="28"/>
          <w:szCs w:val="28"/>
        </w:rPr>
        <w:t xml:space="preserve"> в случае открытия и начала деятельности в населенном пункте аптечной организации, медицинская организация обязана прекратить фармацевтическую деятельность по адресу соответствующего структурного подразделения.</w:t>
      </w:r>
    </w:p>
    <w:p w:rsidR="00E47EC4" w:rsidRDefault="00E47EC4" w:rsidP="00E47E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732">
        <w:rPr>
          <w:rFonts w:ascii="Times New Roman" w:eastAsia="Calibri" w:hAnsi="Times New Roman" w:cs="Times New Roman"/>
          <w:sz w:val="28"/>
          <w:szCs w:val="28"/>
        </w:rPr>
        <w:t xml:space="preserve">Подобный механизм, установленный </w:t>
      </w:r>
      <w:r w:rsidR="00697C5C">
        <w:rPr>
          <w:rFonts w:ascii="Times New Roman" w:eastAsia="Calibri" w:hAnsi="Times New Roman" w:cs="Times New Roman"/>
          <w:sz w:val="28"/>
          <w:szCs w:val="28"/>
        </w:rPr>
        <w:t xml:space="preserve">статьей 52 Федерального закона  </w:t>
      </w:r>
      <w:r w:rsidRPr="00DC4732">
        <w:rPr>
          <w:rFonts w:ascii="Times New Roman" w:eastAsia="Calibri" w:hAnsi="Times New Roman" w:cs="Times New Roman"/>
          <w:sz w:val="28"/>
          <w:szCs w:val="28"/>
        </w:rPr>
        <w:t>от 12.04.2010 № 61-ФЗ «Об обращении лекарственных средств» и подзаконными актами, обеспечивает доступность лекарственного обеспечения</w:t>
      </w:r>
      <w:r w:rsidR="00697C5C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Pr="00DC4732">
        <w:rPr>
          <w:rFonts w:ascii="Times New Roman" w:eastAsia="Calibri" w:hAnsi="Times New Roman" w:cs="Times New Roman"/>
          <w:sz w:val="28"/>
          <w:szCs w:val="28"/>
        </w:rPr>
        <w:t xml:space="preserve"> не ограничивает конкурентного права частных аптечных организаций.</w:t>
      </w:r>
    </w:p>
    <w:p w:rsidR="00E47EC4" w:rsidRDefault="00E47EC4" w:rsidP="00E47EC4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05A0" w:rsidRDefault="009205A0" w:rsidP="00E47EC4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05A0" w:rsidRDefault="009205A0" w:rsidP="00E47EC4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05A0" w:rsidRDefault="009205A0" w:rsidP="00E47EC4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05A0" w:rsidRDefault="009205A0" w:rsidP="00E47EC4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97C5C" w:rsidRPr="00697C5C" w:rsidRDefault="00AD339A" w:rsidP="00697C5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97C5C">
        <w:rPr>
          <w:rFonts w:ascii="Times New Roman" w:hAnsi="Times New Roman" w:cs="Times New Roman"/>
          <w:sz w:val="28"/>
          <w:szCs w:val="28"/>
          <w:u w:val="single"/>
        </w:rPr>
        <w:lastRenderedPageBreak/>
        <w:t>В сфере транспорта</w:t>
      </w:r>
    </w:p>
    <w:p w:rsidR="009205A0" w:rsidRDefault="009205A0" w:rsidP="00697C5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4449" w:rsidRPr="00697C5C" w:rsidRDefault="002C4449" w:rsidP="00697C5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C5C">
        <w:rPr>
          <w:rFonts w:ascii="Times New Roman" w:hAnsi="Times New Roman" w:cs="Times New Roman"/>
          <w:sz w:val="28"/>
          <w:szCs w:val="28"/>
        </w:rPr>
        <w:t xml:space="preserve">Автомобильный транспорт играет важнейшую роль в экономике Северо-Енисейского района и в последние годы в целом удовлетворяет спрос населения и экономики в перевозках пассажиров и грузов. </w:t>
      </w:r>
    </w:p>
    <w:p w:rsidR="00097372" w:rsidRPr="004533EB" w:rsidRDefault="002C4449" w:rsidP="004533EB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33EB">
        <w:rPr>
          <w:rFonts w:ascii="Times New Roman" w:hAnsi="Times New Roman" w:cs="Times New Roman"/>
          <w:sz w:val="28"/>
          <w:szCs w:val="28"/>
        </w:rPr>
        <w:t xml:space="preserve">Целью развития транспортной инфраструктуры является </w:t>
      </w:r>
      <w:r w:rsidRPr="004533EB">
        <w:rPr>
          <w:rFonts w:ascii="Times New Roman" w:hAnsi="Times New Roman" w:cs="Times New Roman"/>
          <w:color w:val="000000"/>
          <w:sz w:val="28"/>
          <w:szCs w:val="28"/>
        </w:rPr>
        <w:t>обеспечение комфортности и безопасности условий проживания населения на территории района, развитие современной и эффективной транспортной инфраструктуры, повышение доступности услуг транспортного комплекса.</w:t>
      </w:r>
    </w:p>
    <w:p w:rsidR="00097372" w:rsidRPr="004533EB" w:rsidRDefault="00097372" w:rsidP="004533EB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33EB">
        <w:rPr>
          <w:rFonts w:ascii="Times New Roman" w:hAnsi="Times New Roman" w:cs="Times New Roman"/>
          <w:sz w:val="28"/>
          <w:szCs w:val="28"/>
        </w:rPr>
        <w:t>Протяженность автомобильных дорог общего пользования местного значения на территории Северо-Енисейского района составляет 203,8 км. Протяженность дорог с асфальтобетонным покрытием составляет 46,3 км. Удельный вес автомобильных дорог с твердым покрытием составляет 100 %.</w:t>
      </w:r>
    </w:p>
    <w:p w:rsidR="00BF28F4" w:rsidRDefault="004E50BA" w:rsidP="004533EB">
      <w:pPr>
        <w:pStyle w:val="a6"/>
        <w:ind w:firstLine="709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4533EB">
        <w:rPr>
          <w:rFonts w:ascii="Times New Roman" w:eastAsia="Times New Roman CYR" w:hAnsi="Times New Roman" w:cs="Times New Roman"/>
          <w:sz w:val="28"/>
          <w:szCs w:val="28"/>
        </w:rPr>
        <w:t>Содержание дорог местного значения осуществляет МУП «УККР».</w:t>
      </w:r>
    </w:p>
    <w:p w:rsidR="00B865B3" w:rsidRPr="004533EB" w:rsidRDefault="009708EA" w:rsidP="004533E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3EB">
        <w:rPr>
          <w:rFonts w:ascii="Times New Roman" w:hAnsi="Times New Roman" w:cs="Times New Roman"/>
          <w:sz w:val="28"/>
          <w:szCs w:val="28"/>
        </w:rPr>
        <w:t xml:space="preserve">Перевозка пассажиров и багажа легковым транспортом </w:t>
      </w:r>
      <w:r w:rsidR="00697C5C">
        <w:rPr>
          <w:rFonts w:ascii="Times New Roman" w:hAnsi="Times New Roman" w:cs="Times New Roman"/>
          <w:sz w:val="28"/>
          <w:szCs w:val="28"/>
        </w:rPr>
        <w:t xml:space="preserve">на 100% </w:t>
      </w:r>
      <w:r w:rsidRPr="004533EB">
        <w:rPr>
          <w:rFonts w:ascii="Times New Roman" w:hAnsi="Times New Roman" w:cs="Times New Roman"/>
          <w:sz w:val="28"/>
          <w:szCs w:val="28"/>
        </w:rPr>
        <w:t>осуществляется хозяйствующими субъектами частной формы собственности</w:t>
      </w:r>
      <w:r w:rsidR="00697C5C">
        <w:rPr>
          <w:rFonts w:ascii="Times New Roman" w:hAnsi="Times New Roman" w:cs="Times New Roman"/>
          <w:sz w:val="28"/>
          <w:szCs w:val="28"/>
        </w:rPr>
        <w:t>.</w:t>
      </w:r>
      <w:r w:rsidRPr="004533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08EA" w:rsidRPr="004533EB" w:rsidRDefault="009708EA" w:rsidP="004533E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3EB">
        <w:rPr>
          <w:rFonts w:ascii="Times New Roman" w:hAnsi="Times New Roman" w:cs="Times New Roman"/>
          <w:sz w:val="28"/>
          <w:szCs w:val="28"/>
        </w:rPr>
        <w:t>Основной вид транспорта для перевозки населения по району – автомобильный.</w:t>
      </w:r>
    </w:p>
    <w:p w:rsidR="009708EA" w:rsidRPr="004533EB" w:rsidRDefault="009708EA" w:rsidP="004533EB">
      <w:pPr>
        <w:pStyle w:val="a6"/>
        <w:ind w:firstLine="709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4533EB">
        <w:rPr>
          <w:rFonts w:ascii="Times New Roman" w:eastAsia="Times New Roman CYR" w:hAnsi="Times New Roman" w:cs="Times New Roman"/>
          <w:sz w:val="28"/>
          <w:szCs w:val="28"/>
        </w:rPr>
        <w:t xml:space="preserve">В Северо-Енисейском районе действуют </w:t>
      </w:r>
      <w:r w:rsidRPr="006401DB">
        <w:rPr>
          <w:rFonts w:ascii="Times New Roman" w:eastAsia="Times New Roman CYR" w:hAnsi="Times New Roman" w:cs="Times New Roman"/>
          <w:sz w:val="28"/>
          <w:szCs w:val="28"/>
        </w:rPr>
        <w:t xml:space="preserve">9 </w:t>
      </w:r>
      <w:r w:rsidRPr="006401DB">
        <w:rPr>
          <w:rFonts w:ascii="Times New Roman" w:hAnsi="Times New Roman" w:cs="Times New Roman"/>
          <w:sz w:val="28"/>
          <w:szCs w:val="28"/>
        </w:rPr>
        <w:t>муниципальных маршрутов регулярных перевозок</w:t>
      </w:r>
      <w:r w:rsidRPr="006401DB">
        <w:rPr>
          <w:rFonts w:ascii="Times New Roman" w:eastAsia="Times New Roman CYR" w:hAnsi="Times New Roman" w:cs="Times New Roman"/>
          <w:sz w:val="28"/>
          <w:szCs w:val="28"/>
        </w:rPr>
        <w:t>, в том числе три городских и шесть маршрутов, обслуживающих отдаленные поселки района с районным центром.  Протяженность автобусных маршрутов по району составляет 586,25 км.</w:t>
      </w:r>
      <w:r w:rsidRPr="004533EB">
        <w:rPr>
          <w:rFonts w:ascii="Times New Roman" w:eastAsia="Times New Roman CYR" w:hAnsi="Times New Roman" w:cs="Times New Roman"/>
          <w:sz w:val="28"/>
          <w:szCs w:val="28"/>
        </w:rPr>
        <w:t xml:space="preserve"> </w:t>
      </w:r>
    </w:p>
    <w:p w:rsidR="009708EA" w:rsidRPr="004533EB" w:rsidRDefault="009708EA" w:rsidP="004533EB">
      <w:pPr>
        <w:pStyle w:val="a6"/>
        <w:ind w:firstLine="709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4533EB">
        <w:rPr>
          <w:rFonts w:ascii="Times New Roman" w:eastAsia="Times New Roman CYR" w:hAnsi="Times New Roman" w:cs="Times New Roman"/>
          <w:sz w:val="28"/>
          <w:szCs w:val="28"/>
        </w:rPr>
        <w:t>Пассажирские перевозки в Северо-Енисейском районе осуществляет общество с ограниченной ответственностью «Транспортная компания Север».</w:t>
      </w:r>
    </w:p>
    <w:p w:rsidR="009708EA" w:rsidRPr="004533EB" w:rsidRDefault="004533EB" w:rsidP="004533EB">
      <w:pPr>
        <w:pStyle w:val="a6"/>
        <w:ind w:firstLine="709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4533EB">
        <w:rPr>
          <w:rFonts w:ascii="Times New Roman" w:eastAsia="Times New Roman CYR" w:hAnsi="Times New Roman" w:cs="Times New Roman"/>
          <w:sz w:val="28"/>
          <w:szCs w:val="28"/>
        </w:rPr>
        <w:t xml:space="preserve">Количество перевезенных пассажиров </w:t>
      </w:r>
      <w:r w:rsidR="00697C5C">
        <w:rPr>
          <w:rFonts w:ascii="Times New Roman" w:eastAsia="Times New Roman CYR" w:hAnsi="Times New Roman" w:cs="Times New Roman"/>
          <w:sz w:val="28"/>
          <w:szCs w:val="28"/>
        </w:rPr>
        <w:t>за 2017 год</w:t>
      </w:r>
      <w:r w:rsidRPr="004533EB">
        <w:rPr>
          <w:rFonts w:ascii="Times New Roman" w:eastAsia="Times New Roman CYR" w:hAnsi="Times New Roman" w:cs="Times New Roman"/>
          <w:sz w:val="28"/>
          <w:szCs w:val="28"/>
        </w:rPr>
        <w:t xml:space="preserve"> составило 90,2 тыс. чел. </w:t>
      </w:r>
    </w:p>
    <w:p w:rsidR="004533EB" w:rsidRPr="004533EB" w:rsidRDefault="004533EB" w:rsidP="004533EB">
      <w:pPr>
        <w:pStyle w:val="a6"/>
        <w:ind w:firstLine="709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4533EB">
        <w:rPr>
          <w:rFonts w:ascii="Times New Roman" w:eastAsia="Times New Roman CYR" w:hAnsi="Times New Roman" w:cs="Times New Roman"/>
          <w:sz w:val="28"/>
          <w:szCs w:val="28"/>
        </w:rPr>
        <w:t>Перевозка пассажиров по межмуниципальным маршрутам на территории района не осуществляется.</w:t>
      </w:r>
    </w:p>
    <w:p w:rsidR="004533EB" w:rsidRPr="004533EB" w:rsidRDefault="004533EB" w:rsidP="004533E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533EB">
        <w:rPr>
          <w:rFonts w:ascii="Times New Roman" w:hAnsi="Times New Roman" w:cs="Times New Roman"/>
          <w:sz w:val="28"/>
          <w:szCs w:val="28"/>
          <w:lang w:eastAsia="ru-RU"/>
        </w:rPr>
        <w:t>Одной из основных проблем автотранспортного комплекса является убыточность перевозок пассажиров по ряду объективных причин:</w:t>
      </w:r>
    </w:p>
    <w:p w:rsidR="004533EB" w:rsidRPr="004533EB" w:rsidRDefault="004533EB" w:rsidP="004533E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533EB">
        <w:rPr>
          <w:rFonts w:ascii="Times New Roman" w:hAnsi="Times New Roman" w:cs="Times New Roman"/>
          <w:sz w:val="28"/>
          <w:szCs w:val="28"/>
          <w:lang w:eastAsia="ru-RU"/>
        </w:rPr>
        <w:t>низкий коэффициент наполняемости маршрутов и большая их протяженность;</w:t>
      </w:r>
    </w:p>
    <w:p w:rsidR="004533EB" w:rsidRPr="004533EB" w:rsidRDefault="004533EB" w:rsidP="004533E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533EB">
        <w:rPr>
          <w:rFonts w:ascii="Times New Roman" w:hAnsi="Times New Roman" w:cs="Times New Roman"/>
          <w:sz w:val="28"/>
          <w:szCs w:val="28"/>
          <w:lang w:eastAsia="ru-RU"/>
        </w:rPr>
        <w:t>активная автомобилизация населения;</w:t>
      </w:r>
    </w:p>
    <w:p w:rsidR="004533EB" w:rsidRPr="004533EB" w:rsidRDefault="004533EB" w:rsidP="004533E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533EB">
        <w:rPr>
          <w:rFonts w:ascii="Times New Roman" w:hAnsi="Times New Roman" w:cs="Times New Roman"/>
          <w:sz w:val="28"/>
          <w:szCs w:val="28"/>
          <w:lang w:eastAsia="ru-RU"/>
        </w:rPr>
        <w:t>возросшие услуги легкового такси.</w:t>
      </w:r>
    </w:p>
    <w:p w:rsidR="004533EB" w:rsidRPr="004533EB" w:rsidRDefault="004533EB" w:rsidP="004533E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533EB">
        <w:rPr>
          <w:rFonts w:ascii="Times New Roman" w:hAnsi="Times New Roman" w:cs="Times New Roman"/>
          <w:sz w:val="28"/>
          <w:szCs w:val="28"/>
          <w:lang w:eastAsia="ru-RU"/>
        </w:rPr>
        <w:t>Кроме того, регулярно возрастают цены на топливо, автошины, запасные части, электрическую и тепловую энергии.</w:t>
      </w:r>
    </w:p>
    <w:p w:rsidR="004533EB" w:rsidRPr="004533EB" w:rsidRDefault="004533EB" w:rsidP="004533E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533EB">
        <w:rPr>
          <w:rFonts w:ascii="Times New Roman" w:hAnsi="Times New Roman" w:cs="Times New Roman"/>
          <w:sz w:val="28"/>
          <w:szCs w:val="28"/>
          <w:lang w:eastAsia="ru-RU"/>
        </w:rPr>
        <w:t>В условиях бурного развития добывающей промышленности в Северо-Енисейском районе, темпы развития автодорожной транспортной инфраструктуры не соответствуют существующей потребности, что приводит к снижению инвестиционной привлекательности района и перспектив его дальнейшего развития.</w:t>
      </w:r>
    </w:p>
    <w:p w:rsidR="009708EA" w:rsidRPr="004533EB" w:rsidRDefault="004533EB" w:rsidP="004533E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3EB">
        <w:rPr>
          <w:rFonts w:ascii="Times New Roman" w:hAnsi="Times New Roman" w:cs="Times New Roman"/>
          <w:sz w:val="28"/>
          <w:szCs w:val="28"/>
        </w:rPr>
        <w:t xml:space="preserve">С целью </w:t>
      </w:r>
      <w:r w:rsidR="006401DB">
        <w:rPr>
          <w:rFonts w:ascii="Times New Roman" w:hAnsi="Times New Roman" w:cs="Times New Roman"/>
          <w:sz w:val="28"/>
          <w:szCs w:val="28"/>
        </w:rPr>
        <w:t>развития транспортного комплекса</w:t>
      </w:r>
      <w:r w:rsidRPr="004533EB">
        <w:rPr>
          <w:rFonts w:ascii="Times New Roman" w:hAnsi="Times New Roman" w:cs="Times New Roman"/>
          <w:sz w:val="28"/>
          <w:szCs w:val="28"/>
        </w:rPr>
        <w:t xml:space="preserve"> </w:t>
      </w:r>
      <w:r w:rsidR="006401DB">
        <w:rPr>
          <w:rFonts w:ascii="Times New Roman" w:hAnsi="Times New Roman" w:cs="Times New Roman"/>
          <w:sz w:val="28"/>
          <w:szCs w:val="28"/>
        </w:rPr>
        <w:t xml:space="preserve">на территории района </w:t>
      </w:r>
      <w:r w:rsidRPr="004533EB">
        <w:rPr>
          <w:rFonts w:ascii="Times New Roman" w:hAnsi="Times New Roman" w:cs="Times New Roman"/>
          <w:sz w:val="28"/>
          <w:szCs w:val="28"/>
        </w:rPr>
        <w:t>муниципальн</w:t>
      </w:r>
      <w:r w:rsidR="006401DB">
        <w:rPr>
          <w:rFonts w:ascii="Times New Roman" w:hAnsi="Times New Roman" w:cs="Times New Roman"/>
          <w:sz w:val="28"/>
          <w:szCs w:val="28"/>
        </w:rPr>
        <w:t>ой программой</w:t>
      </w:r>
      <w:r w:rsidRPr="004533EB">
        <w:rPr>
          <w:rFonts w:ascii="Times New Roman" w:hAnsi="Times New Roman" w:cs="Times New Roman"/>
          <w:sz w:val="28"/>
          <w:szCs w:val="28"/>
        </w:rPr>
        <w:t xml:space="preserve"> </w:t>
      </w:r>
      <w:r w:rsidR="006401DB">
        <w:rPr>
          <w:rFonts w:ascii="Times New Roman" w:hAnsi="Times New Roman" w:cs="Times New Roman"/>
          <w:sz w:val="28"/>
          <w:szCs w:val="28"/>
        </w:rPr>
        <w:t xml:space="preserve">«Развитие транспортной системы Северо-Енисейского района» предусмотрен ряд мероприятий направленных на развитие современной и эффективной транспортной инфраструктуры, </w:t>
      </w:r>
      <w:r w:rsidR="006401DB" w:rsidRPr="006401D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повышение комплексной безопасности дорожного движения, </w:t>
      </w:r>
      <w:r w:rsidR="006401DB" w:rsidRPr="006401DB">
        <w:rPr>
          <w:rFonts w:ascii="Times New Roman" w:hAnsi="Times New Roman" w:cs="Times New Roman"/>
          <w:sz w:val="28"/>
          <w:szCs w:val="28"/>
        </w:rPr>
        <w:t>обеспечение потребности населения в перевозках</w:t>
      </w:r>
      <w:r w:rsidR="006401DB" w:rsidRPr="006401DB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6401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65B3" w:rsidRDefault="006401DB" w:rsidP="0009737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</w:t>
      </w:r>
      <w:r w:rsidR="00697C5C">
        <w:rPr>
          <w:rFonts w:ascii="Times New Roman" w:hAnsi="Times New Roman" w:cs="Times New Roman"/>
          <w:sz w:val="28"/>
          <w:szCs w:val="28"/>
        </w:rPr>
        <w:t>ны</w:t>
      </w:r>
      <w:r>
        <w:rPr>
          <w:rFonts w:ascii="Times New Roman" w:hAnsi="Times New Roman" w:cs="Times New Roman"/>
          <w:sz w:val="28"/>
          <w:szCs w:val="28"/>
        </w:rPr>
        <w:t>е мероприяти</w:t>
      </w:r>
      <w:r w:rsidR="00697C5C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включа</w:t>
      </w:r>
      <w:r w:rsidR="00697C5C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 в себя выполнение следующих работ:</w:t>
      </w:r>
    </w:p>
    <w:p w:rsidR="006401DB" w:rsidRDefault="00093590" w:rsidP="0009737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401DB">
        <w:rPr>
          <w:rFonts w:ascii="Times New Roman" w:hAnsi="Times New Roman" w:cs="Times New Roman"/>
          <w:sz w:val="28"/>
          <w:szCs w:val="28"/>
        </w:rPr>
        <w:t>одержание автомобильных дорог общего пользования местного значения;</w:t>
      </w:r>
    </w:p>
    <w:p w:rsidR="006401DB" w:rsidRDefault="00093590" w:rsidP="0009737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401DB">
        <w:rPr>
          <w:rFonts w:ascii="Times New Roman" w:hAnsi="Times New Roman" w:cs="Times New Roman"/>
          <w:sz w:val="28"/>
          <w:szCs w:val="28"/>
        </w:rPr>
        <w:t>редоставление субсидий на компенсацию расходов по перевозке пассажиров автомобильным транспортом;</w:t>
      </w:r>
    </w:p>
    <w:p w:rsidR="006401DB" w:rsidRDefault="00093590" w:rsidP="0009737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401DB">
        <w:rPr>
          <w:rFonts w:ascii="Times New Roman" w:hAnsi="Times New Roman" w:cs="Times New Roman"/>
          <w:sz w:val="28"/>
          <w:szCs w:val="28"/>
        </w:rPr>
        <w:t xml:space="preserve">оздание условий, обеспечивающих равный </w:t>
      </w:r>
      <w:r>
        <w:rPr>
          <w:rFonts w:ascii="Times New Roman" w:hAnsi="Times New Roman" w:cs="Times New Roman"/>
          <w:sz w:val="28"/>
          <w:szCs w:val="28"/>
        </w:rPr>
        <w:t xml:space="preserve">доступ операторов транспортных услуг к транспортной инфраструктуре. </w:t>
      </w:r>
      <w:r w:rsidR="006401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01DB" w:rsidRDefault="006401DB" w:rsidP="0009737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6D34" w:rsidRDefault="00226D34" w:rsidP="0009737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19D0" w:rsidRPr="00DD4F20" w:rsidRDefault="008F19D0" w:rsidP="008F19D0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D4F20">
        <w:rPr>
          <w:rFonts w:ascii="Times New Roman" w:hAnsi="Times New Roman" w:cs="Times New Roman"/>
          <w:sz w:val="28"/>
          <w:szCs w:val="28"/>
          <w:u w:val="single"/>
        </w:rPr>
        <w:t>В сфере промышленности</w:t>
      </w:r>
    </w:p>
    <w:p w:rsidR="008F19D0" w:rsidRPr="00DD4F20" w:rsidRDefault="008F19D0" w:rsidP="008F19D0">
      <w:pPr>
        <w:pStyle w:val="a"/>
        <w:numPr>
          <w:ilvl w:val="0"/>
          <w:numId w:val="0"/>
        </w:numPr>
        <w:ind w:firstLine="708"/>
        <w:rPr>
          <w:b w:val="0"/>
          <w:sz w:val="28"/>
          <w:szCs w:val="28"/>
          <w:u w:val="none"/>
        </w:rPr>
      </w:pPr>
      <w:r w:rsidRPr="00DD4F20">
        <w:rPr>
          <w:b w:val="0"/>
          <w:sz w:val="28"/>
          <w:szCs w:val="28"/>
          <w:u w:val="none"/>
        </w:rPr>
        <w:t>Исторически сложилось так, что промышленная сфера района формируются на основных местах золотодобычи.</w:t>
      </w:r>
    </w:p>
    <w:p w:rsidR="008F19D0" w:rsidRPr="00DD4F20" w:rsidRDefault="008F19D0" w:rsidP="008F19D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F20">
        <w:rPr>
          <w:rFonts w:ascii="Times New Roman" w:hAnsi="Times New Roman" w:cs="Times New Roman"/>
          <w:sz w:val="28"/>
          <w:szCs w:val="28"/>
        </w:rPr>
        <w:t>В пределах Северо-Енисейского района известны месторождения 15 видов полезных ископаемых, в том числе черные, цветные, редкие и благородные металлы, химическое сырье, минеральные удобрения, горнотехническое сырье, различные стройматериалы и подземные питьевые воды. Все перечисленные полезные ископаемые сосредоточены в 147 месторождениях, из которых по 105 месторождениям запасы учитываются государственным балансом. Определяющим полезным ископаемым является золото, в основном рудное, и в гораздо меньшей степени россыпное.</w:t>
      </w:r>
    </w:p>
    <w:p w:rsidR="008F19D0" w:rsidRPr="00DD4F20" w:rsidRDefault="008F19D0" w:rsidP="008F19D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4F20">
        <w:rPr>
          <w:rFonts w:ascii="Times New Roman" w:hAnsi="Times New Roman" w:cs="Times New Roman"/>
          <w:sz w:val="28"/>
          <w:szCs w:val="28"/>
        </w:rPr>
        <w:t xml:space="preserve">На территории Северо-Енисейского района по состоянию на 01.01.2018 года отмечаются запасы апатитовых руд – 6 985 тыс. тонн, </w:t>
      </w:r>
      <w:proofErr w:type="spellStart"/>
      <w:r w:rsidRPr="00DD4F20">
        <w:rPr>
          <w:rFonts w:ascii="Times New Roman" w:hAnsi="Times New Roman" w:cs="Times New Roman"/>
          <w:sz w:val="28"/>
          <w:szCs w:val="28"/>
        </w:rPr>
        <w:t>вермиуклита</w:t>
      </w:r>
      <w:proofErr w:type="spellEnd"/>
      <w:r w:rsidRPr="00DD4F20">
        <w:rPr>
          <w:rFonts w:ascii="Times New Roman" w:hAnsi="Times New Roman" w:cs="Times New Roman"/>
          <w:sz w:val="28"/>
          <w:szCs w:val="28"/>
        </w:rPr>
        <w:t xml:space="preserve"> - 1 531 тыс. тонн, строительных камней – 20 772 тыс. куб. м., </w:t>
      </w:r>
      <w:proofErr w:type="spellStart"/>
      <w:r w:rsidRPr="00DD4F20">
        <w:rPr>
          <w:rFonts w:ascii="Times New Roman" w:hAnsi="Times New Roman" w:cs="Times New Roman"/>
          <w:sz w:val="28"/>
          <w:szCs w:val="28"/>
        </w:rPr>
        <w:t>песчанно-гравийных</w:t>
      </w:r>
      <w:proofErr w:type="spellEnd"/>
      <w:r w:rsidRPr="00DD4F20">
        <w:rPr>
          <w:rFonts w:ascii="Times New Roman" w:hAnsi="Times New Roman" w:cs="Times New Roman"/>
          <w:sz w:val="28"/>
          <w:szCs w:val="28"/>
        </w:rPr>
        <w:t xml:space="preserve"> материалов 63,700 тыс. куб. м, грунты строительные – 1 498 тыс. куб. м., карбонатных пород для обжига на известь – 2 425 тыс. тонн, сырье для грубой керамики - 867 тыс. куб. м. </w:t>
      </w:r>
      <w:proofErr w:type="gramEnd"/>
    </w:p>
    <w:p w:rsidR="000423DA" w:rsidRPr="000423DA" w:rsidRDefault="000423DA" w:rsidP="000423D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3DA">
        <w:rPr>
          <w:rFonts w:ascii="Times New Roman" w:hAnsi="Times New Roman" w:cs="Times New Roman"/>
          <w:sz w:val="28"/>
          <w:szCs w:val="28"/>
        </w:rPr>
        <w:t xml:space="preserve">Промышленность района </w:t>
      </w:r>
      <w:proofErr w:type="spellStart"/>
      <w:r w:rsidRPr="000423DA">
        <w:rPr>
          <w:rFonts w:ascii="Times New Roman" w:hAnsi="Times New Roman" w:cs="Times New Roman"/>
          <w:sz w:val="28"/>
          <w:szCs w:val="28"/>
        </w:rPr>
        <w:t>моноотраслевая</w:t>
      </w:r>
      <w:proofErr w:type="spellEnd"/>
      <w:r w:rsidRPr="000423DA">
        <w:rPr>
          <w:rFonts w:ascii="Times New Roman" w:hAnsi="Times New Roman" w:cs="Times New Roman"/>
          <w:sz w:val="28"/>
          <w:szCs w:val="28"/>
        </w:rPr>
        <w:t>.</w:t>
      </w:r>
    </w:p>
    <w:p w:rsidR="000423DA" w:rsidRPr="000423DA" w:rsidRDefault="000423DA" w:rsidP="000423D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3DA">
        <w:rPr>
          <w:rFonts w:ascii="Times New Roman" w:hAnsi="Times New Roman" w:cs="Times New Roman"/>
          <w:sz w:val="28"/>
          <w:szCs w:val="28"/>
        </w:rPr>
        <w:t>Сегодня Северо-Енисейский район – является лидером по объемам золотодобычи не только в крае, но и в России в целом, и занимает лидирующие позиции в крае по объему выпуска промышленной продукции на душу населения.</w:t>
      </w:r>
    </w:p>
    <w:p w:rsidR="000423DA" w:rsidRPr="000423DA" w:rsidRDefault="000423DA" w:rsidP="000423D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3DA">
        <w:rPr>
          <w:rFonts w:ascii="Times New Roman" w:hAnsi="Times New Roman" w:cs="Times New Roman"/>
          <w:sz w:val="28"/>
          <w:szCs w:val="28"/>
        </w:rPr>
        <w:t>В итоге, развитие золотодобывающей промышленности на территории района является определяющим фактором социально-экономического развития Северо-Енисейского района на долгосрочную перспективу.</w:t>
      </w:r>
    </w:p>
    <w:p w:rsidR="000423DA" w:rsidRPr="000423DA" w:rsidRDefault="000423DA" w:rsidP="000423D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3DA">
        <w:rPr>
          <w:rFonts w:ascii="Times New Roman" w:hAnsi="Times New Roman" w:cs="Times New Roman"/>
          <w:sz w:val="28"/>
          <w:szCs w:val="28"/>
        </w:rPr>
        <w:t xml:space="preserve">Прочая промышленная продукция в районе производится для целей внутрирайонного потребления. К данным видам производств относится – производство хлеба и хлебобулочных изделий, обработка древесины и производство изделий из дерева, производство воды, </w:t>
      </w:r>
      <w:proofErr w:type="spellStart"/>
      <w:r w:rsidRPr="000423DA">
        <w:rPr>
          <w:rFonts w:ascii="Times New Roman" w:hAnsi="Times New Roman" w:cs="Times New Roman"/>
          <w:sz w:val="28"/>
          <w:szCs w:val="28"/>
        </w:rPr>
        <w:t>теплоэнергии</w:t>
      </w:r>
      <w:proofErr w:type="spellEnd"/>
      <w:r w:rsidRPr="000423DA">
        <w:rPr>
          <w:rFonts w:ascii="Times New Roman" w:hAnsi="Times New Roman" w:cs="Times New Roman"/>
          <w:sz w:val="28"/>
          <w:szCs w:val="28"/>
        </w:rPr>
        <w:t>, электроэнергии, производство бланочной продукции.</w:t>
      </w:r>
    </w:p>
    <w:p w:rsidR="000423DA" w:rsidRPr="000423DA" w:rsidRDefault="000E30E5" w:rsidP="000423D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крупными предприятиями, занимающимися заготовкой и вывозкой древесины являются</w:t>
      </w:r>
      <w:r w:rsidR="000423DA" w:rsidRPr="000423DA">
        <w:rPr>
          <w:rFonts w:ascii="Times New Roman" w:hAnsi="Times New Roman" w:cs="Times New Roman"/>
          <w:sz w:val="28"/>
          <w:szCs w:val="28"/>
        </w:rPr>
        <w:t xml:space="preserve">: муниципальное унитарное предприятие </w:t>
      </w:r>
      <w:r w:rsidR="000423DA" w:rsidRPr="000423DA">
        <w:rPr>
          <w:rFonts w:ascii="Times New Roman" w:hAnsi="Times New Roman" w:cs="Times New Roman"/>
          <w:sz w:val="28"/>
          <w:szCs w:val="28"/>
        </w:rPr>
        <w:lastRenderedPageBreak/>
        <w:t xml:space="preserve">«Управление коммуникационным комплексом Северо-Енисейского района», ООО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0423DA" w:rsidRPr="000423DA">
        <w:rPr>
          <w:rFonts w:ascii="Times New Roman" w:hAnsi="Times New Roman" w:cs="Times New Roman"/>
          <w:sz w:val="28"/>
          <w:szCs w:val="28"/>
        </w:rPr>
        <w:t xml:space="preserve">ДОК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0423DA" w:rsidRPr="000423DA">
        <w:rPr>
          <w:rFonts w:ascii="Times New Roman" w:hAnsi="Times New Roman" w:cs="Times New Roman"/>
          <w:sz w:val="28"/>
          <w:szCs w:val="28"/>
        </w:rPr>
        <w:t>Енисей</w:t>
      </w:r>
      <w:r>
        <w:rPr>
          <w:rFonts w:ascii="Times New Roman" w:hAnsi="Times New Roman" w:cs="Times New Roman"/>
          <w:sz w:val="28"/>
          <w:szCs w:val="28"/>
        </w:rPr>
        <w:t>»»</w:t>
      </w:r>
      <w:r w:rsidR="000423DA" w:rsidRPr="000423DA">
        <w:rPr>
          <w:rFonts w:ascii="Times New Roman" w:hAnsi="Times New Roman" w:cs="Times New Roman"/>
          <w:sz w:val="28"/>
          <w:szCs w:val="28"/>
        </w:rPr>
        <w:t xml:space="preserve">, ООО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423DA" w:rsidRPr="000423DA">
        <w:rPr>
          <w:rFonts w:ascii="Times New Roman" w:hAnsi="Times New Roman" w:cs="Times New Roman"/>
          <w:sz w:val="28"/>
          <w:szCs w:val="28"/>
        </w:rPr>
        <w:t>ЛесКом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0423DA" w:rsidRPr="000423DA">
        <w:rPr>
          <w:rFonts w:ascii="Times New Roman" w:hAnsi="Times New Roman" w:cs="Times New Roman"/>
          <w:sz w:val="28"/>
          <w:szCs w:val="28"/>
        </w:rPr>
        <w:t>.</w:t>
      </w:r>
    </w:p>
    <w:p w:rsidR="000423DA" w:rsidRPr="000423DA" w:rsidRDefault="000423DA" w:rsidP="000423D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3DA">
        <w:rPr>
          <w:rFonts w:ascii="Times New Roman" w:hAnsi="Times New Roman" w:cs="Times New Roman"/>
          <w:sz w:val="28"/>
          <w:szCs w:val="28"/>
        </w:rPr>
        <w:t>Производство хлеба и хлебобулочных изделий осуществляет муниципальное предприятие «Хлебопек».</w:t>
      </w:r>
    </w:p>
    <w:p w:rsidR="000423DA" w:rsidRPr="000423DA" w:rsidRDefault="000423DA" w:rsidP="000423D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3DA">
        <w:rPr>
          <w:rFonts w:ascii="Times New Roman" w:hAnsi="Times New Roman" w:cs="Times New Roman"/>
          <w:sz w:val="28"/>
          <w:szCs w:val="28"/>
        </w:rPr>
        <w:t xml:space="preserve">Подакцизных товаров на территории Северо-Енисейского района не производится. </w:t>
      </w:r>
    </w:p>
    <w:p w:rsidR="00DD4F20" w:rsidRDefault="00C2449B" w:rsidP="008F19D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2017 год объем отгруженной продукции организаций (по хозяйственным видам деятельности) сложился следующим образом:</w:t>
      </w:r>
    </w:p>
    <w:p w:rsidR="00C2449B" w:rsidRDefault="00C2449B" w:rsidP="008F19D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«Добыча полезных ископаемых» - 144 811 363,96 тыс. руб., темп роста составил 107,48%.</w:t>
      </w:r>
    </w:p>
    <w:p w:rsidR="00C2449B" w:rsidRDefault="00C2449B" w:rsidP="008F19D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«Обрабатывающие производства» - 17 128 644,05 тыс. руб., темп роста 93,68%.</w:t>
      </w:r>
    </w:p>
    <w:p w:rsidR="00C2449B" w:rsidRDefault="00C2449B" w:rsidP="008F19D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«Обеспечение электрической энергией, газом и паром; кондиционирование воздуха» - 376 557,70 тыс. руб., темп роста 105,80%.</w:t>
      </w:r>
    </w:p>
    <w:p w:rsidR="00C2449B" w:rsidRDefault="00C2449B" w:rsidP="008F19D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«Водоснабжение, водоотведение, организация сбора и утилизации отходов, деятельность по ликвидации загрязнений» - 45 273,0 тыс. руб., темп роста 110,48%.</w:t>
      </w:r>
    </w:p>
    <w:p w:rsidR="000E30E5" w:rsidRDefault="000E30E5" w:rsidP="008F19D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A1E" w:rsidRDefault="00481A1E" w:rsidP="00481A1E">
      <w:pPr>
        <w:pStyle w:val="a4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6B97">
        <w:rPr>
          <w:rFonts w:ascii="Times New Roman" w:eastAsia="Calibri" w:hAnsi="Times New Roman" w:cs="Times New Roman"/>
          <w:sz w:val="28"/>
          <w:szCs w:val="28"/>
        </w:rPr>
        <w:t xml:space="preserve">Доля хозяйствующих субъектов частной формы собственности </w:t>
      </w:r>
      <w:r w:rsidRPr="005B6B97">
        <w:rPr>
          <w:rFonts w:ascii="Times New Roman" w:eastAsia="Calibri" w:hAnsi="Times New Roman" w:cs="Times New Roman"/>
          <w:sz w:val="28"/>
          <w:szCs w:val="28"/>
        </w:rPr>
        <w:br/>
        <w:t>в соответствующей отрасли (сфере, товарном рынке).</w:t>
      </w:r>
    </w:p>
    <w:p w:rsidR="00E43D12" w:rsidRPr="00EE0059" w:rsidRDefault="00E43D12" w:rsidP="00E43D12">
      <w:pPr>
        <w:pStyle w:val="a4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9655" w:type="dxa"/>
        <w:tblInd w:w="93" w:type="dxa"/>
        <w:tblLook w:val="04A0"/>
      </w:tblPr>
      <w:tblGrid>
        <w:gridCol w:w="582"/>
        <w:gridCol w:w="6237"/>
        <w:gridCol w:w="2836"/>
      </w:tblGrid>
      <w:tr w:rsidR="00481A1E" w:rsidRPr="005B6B97" w:rsidTr="00EE0059">
        <w:trPr>
          <w:trHeight w:val="63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A1E" w:rsidRPr="005B6B97" w:rsidRDefault="00481A1E" w:rsidP="0067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6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B6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B6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B6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1A1E" w:rsidRPr="005B6B97" w:rsidRDefault="00481A1E" w:rsidP="0067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6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</w:t>
            </w:r>
            <w:r w:rsidRPr="005B6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отраслей (сфер, товарных рынков) экономики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1A1E" w:rsidRPr="005B6B97" w:rsidRDefault="00481A1E" w:rsidP="00EE0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6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Исходная фактическая информация (в том числе числовая), по состоянию на 01.01.201</w:t>
            </w:r>
            <w:r w:rsidR="00EE0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81A1E" w:rsidRPr="005B6B97" w:rsidTr="00EE0059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A1E" w:rsidRPr="005B6B97" w:rsidRDefault="00481A1E" w:rsidP="0067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6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1A1E" w:rsidRPr="005B6B97" w:rsidRDefault="00481A1E" w:rsidP="0067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6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1A1E" w:rsidRPr="005B6B97" w:rsidRDefault="00481A1E" w:rsidP="0067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6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81A1E" w:rsidRPr="00C03917" w:rsidTr="00EE0059">
        <w:trPr>
          <w:trHeight w:val="5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A1E" w:rsidRPr="00F86BD7" w:rsidRDefault="00481A1E" w:rsidP="0067117D">
            <w:pPr>
              <w:tabs>
                <w:tab w:val="center" w:pos="1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B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A1E" w:rsidRPr="00F86BD7" w:rsidRDefault="00481A1E" w:rsidP="0067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BD7">
              <w:rPr>
                <w:rFonts w:ascii="Times New Roman" w:eastAsia="Times New Roman" w:hAnsi="Times New Roman" w:cs="Times New Roman"/>
                <w:sz w:val="24"/>
                <w:szCs w:val="24"/>
              </w:rPr>
              <w:t>розничная торговля лекарственными препаратами, медицинскими изделиями и сопутствующими товарами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A1E" w:rsidRPr="00F86BD7" w:rsidRDefault="001F495F" w:rsidP="0067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  <w:r w:rsidR="00481A1E" w:rsidRPr="00F86BD7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81A1E" w:rsidRPr="00C03917" w:rsidTr="001F495F">
        <w:trPr>
          <w:trHeight w:val="6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1E" w:rsidRPr="005B6B97" w:rsidRDefault="00462367" w:rsidP="0067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6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81A1E" w:rsidRPr="005B6B97" w:rsidRDefault="00481A1E" w:rsidP="0067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6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добыча общераспространенных полезных ископаемых </w:t>
            </w:r>
          </w:p>
          <w:p w:rsidR="00481A1E" w:rsidRPr="005B6B97" w:rsidRDefault="00481A1E" w:rsidP="0067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6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участках недр местного значения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1A1E" w:rsidRPr="005B6B97" w:rsidRDefault="00481A1E" w:rsidP="006711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B9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1F495F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  <w:r w:rsidR="000E30E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B6B97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BF28F4" w:rsidRPr="00C03917" w:rsidTr="00EE0059">
        <w:trPr>
          <w:trHeight w:val="28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F4" w:rsidRPr="001F495F" w:rsidRDefault="00BF28F4" w:rsidP="008E7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4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28F4" w:rsidRPr="001F495F" w:rsidRDefault="00BF28F4" w:rsidP="0067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4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розничный рынок нефтепродуктов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28F4" w:rsidRPr="001F495F" w:rsidRDefault="001F495F" w:rsidP="006711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495F">
              <w:rPr>
                <w:rFonts w:ascii="Times New Roman" w:eastAsia="Calibri" w:hAnsi="Times New Roman" w:cs="Times New Roman"/>
                <w:sz w:val="24"/>
                <w:szCs w:val="24"/>
              </w:rPr>
              <w:t>1,4</w:t>
            </w:r>
            <w:r w:rsidR="000E30E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1F495F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BF28F4" w:rsidRPr="00C03917" w:rsidTr="00EE0059">
        <w:trPr>
          <w:trHeight w:val="98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F4" w:rsidRPr="005B6B97" w:rsidRDefault="00BF28F4" w:rsidP="008E7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6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4" w:rsidRPr="00965067" w:rsidRDefault="00BF28F4" w:rsidP="0067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650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перевозка пассажиров автомобильным транспортом по муниципальным маршрутам регулярных перевозок (городской транспорт) за исключением городского наземного электрического транспорта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F4" w:rsidRPr="00965067" w:rsidRDefault="00BF28F4" w:rsidP="0067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06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1F495F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  <w:r w:rsidR="000E30E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965067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BF28F4" w:rsidRPr="00C03917" w:rsidTr="00EE0059">
        <w:trPr>
          <w:trHeight w:val="32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F4" w:rsidRPr="00BF28F4" w:rsidRDefault="00BF28F4" w:rsidP="008E7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2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4" w:rsidRPr="005B6B97" w:rsidRDefault="00BF28F4" w:rsidP="0067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6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перевозка пассажиров и багажа легковым такси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F4" w:rsidRPr="005B6B97" w:rsidRDefault="00BF28F4" w:rsidP="006711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B9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1F495F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  <w:r w:rsidR="000E30E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B6B97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BF28F4" w:rsidRPr="00C03917" w:rsidTr="00EE0059">
        <w:trPr>
          <w:trHeight w:val="23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F4" w:rsidRPr="00BF28F4" w:rsidRDefault="00BF28F4" w:rsidP="0067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4" w:rsidRPr="00BF28F4" w:rsidRDefault="00BF28F4" w:rsidP="0067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2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автотранспортных средств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F4" w:rsidRPr="00BF28F4" w:rsidRDefault="00BF28F4" w:rsidP="0067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8F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="001F495F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  <w:r w:rsidR="000E30E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BF28F4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0E30E5" w:rsidRDefault="000E30E5" w:rsidP="00481A1E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481A1E" w:rsidRPr="00C03917" w:rsidRDefault="00481A1E" w:rsidP="00481A1E">
      <w:pPr>
        <w:pStyle w:val="a4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0391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Розничная торговля лекарственными препаратами, изделиями медицинского назначения и сопутствующими товарами</w:t>
      </w:r>
    </w:p>
    <w:p w:rsidR="00F86BD7" w:rsidRDefault="00481A1E" w:rsidP="00F86BD7">
      <w:pPr>
        <w:pStyle w:val="a4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39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E712EC" w:rsidRPr="00C03917">
        <w:rPr>
          <w:rFonts w:ascii="Times New Roman" w:eastAsia="Times New Roman" w:hAnsi="Times New Roman" w:cs="Times New Roman"/>
          <w:color w:val="000000"/>
          <w:sz w:val="28"/>
          <w:szCs w:val="28"/>
        </w:rPr>
        <w:t>Северо-Енисейском районе</w:t>
      </w:r>
      <w:r w:rsidRPr="00C039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розничную торговлю лекарственными препаратами осуществляют </w:t>
      </w:r>
      <w:r w:rsidR="00F86BD7">
        <w:rPr>
          <w:rFonts w:ascii="Times New Roman" w:eastAsia="Calibri" w:hAnsi="Times New Roman" w:cs="Times New Roman"/>
          <w:sz w:val="28"/>
          <w:szCs w:val="28"/>
        </w:rPr>
        <w:t>6</w:t>
      </w:r>
      <w:r w:rsidR="00C67C7E" w:rsidRPr="00C039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6BD7">
        <w:rPr>
          <w:rFonts w:ascii="Times New Roman" w:eastAsia="Calibri" w:hAnsi="Times New Roman" w:cs="Times New Roman"/>
          <w:sz w:val="28"/>
          <w:szCs w:val="28"/>
        </w:rPr>
        <w:t>организаций</w:t>
      </w:r>
      <w:r w:rsidR="000E30E5">
        <w:rPr>
          <w:rFonts w:ascii="Times New Roman" w:eastAsia="Calibri" w:hAnsi="Times New Roman" w:cs="Times New Roman"/>
          <w:sz w:val="28"/>
          <w:szCs w:val="28"/>
        </w:rPr>
        <w:t>:</w:t>
      </w:r>
      <w:r w:rsidR="00C67C7E" w:rsidRPr="00C039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30E5">
        <w:rPr>
          <w:rFonts w:ascii="Times New Roman" w:eastAsia="Calibri" w:hAnsi="Times New Roman" w:cs="Times New Roman"/>
          <w:sz w:val="28"/>
          <w:szCs w:val="28"/>
        </w:rPr>
        <w:t>филиал ГПКК «Губернские аптеки ЦРА №67», филиал ГПКК «Губернские аптеки ЦРА №179», ООО «</w:t>
      </w:r>
      <w:proofErr w:type="spellStart"/>
      <w:r w:rsidR="000E30E5">
        <w:rPr>
          <w:rFonts w:ascii="Times New Roman" w:eastAsia="Calibri" w:hAnsi="Times New Roman" w:cs="Times New Roman"/>
          <w:sz w:val="28"/>
          <w:szCs w:val="28"/>
        </w:rPr>
        <w:t>Фарматек</w:t>
      </w:r>
      <w:proofErr w:type="spellEnd"/>
      <w:r w:rsidR="000E30E5">
        <w:rPr>
          <w:rFonts w:ascii="Times New Roman" w:eastAsia="Calibri" w:hAnsi="Times New Roman" w:cs="Times New Roman"/>
          <w:sz w:val="28"/>
          <w:szCs w:val="28"/>
        </w:rPr>
        <w:t xml:space="preserve">», ООО «Панацея», ООО «Здоровье», ООО «Тея» (открылась в 2018 году), из них </w:t>
      </w:r>
      <w:r w:rsidR="00F86BD7">
        <w:rPr>
          <w:rFonts w:ascii="Times New Roman" w:eastAsia="Calibri" w:hAnsi="Times New Roman" w:cs="Times New Roman"/>
          <w:sz w:val="28"/>
          <w:szCs w:val="28"/>
        </w:rPr>
        <w:t>4</w:t>
      </w:r>
      <w:r w:rsidR="00C03917" w:rsidRPr="00C03917">
        <w:rPr>
          <w:rFonts w:ascii="Times New Roman" w:eastAsia="Calibri" w:hAnsi="Times New Roman" w:cs="Times New Roman"/>
          <w:sz w:val="28"/>
          <w:szCs w:val="28"/>
        </w:rPr>
        <w:t xml:space="preserve"> частной формы собственности: </w:t>
      </w:r>
    </w:p>
    <w:p w:rsidR="00226D34" w:rsidRPr="00C03917" w:rsidRDefault="00226D34" w:rsidP="00F86BD7">
      <w:pPr>
        <w:pStyle w:val="a4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1A1E" w:rsidRPr="00C03917" w:rsidRDefault="00481A1E" w:rsidP="00481A1E">
      <w:pPr>
        <w:pStyle w:val="a4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7C7E" w:rsidRPr="009B4099" w:rsidRDefault="00C67C7E" w:rsidP="00C67C7E">
      <w:pPr>
        <w:pStyle w:val="a4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B4099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Добыча общераспространенных полезных ископаемых на участках недр местного значения</w:t>
      </w:r>
    </w:p>
    <w:p w:rsidR="00551C15" w:rsidRPr="009B4099" w:rsidRDefault="009B4099" w:rsidP="00551C15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099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Северо-Енисейского </w:t>
      </w:r>
      <w:r w:rsidRPr="009B4099">
        <w:rPr>
          <w:rFonts w:ascii="Times New Roman" w:hAnsi="Times New Roman" w:cs="Times New Roman"/>
          <w:sz w:val="28"/>
          <w:szCs w:val="28"/>
        </w:rPr>
        <w:t xml:space="preserve">района деятельность в сфере добычи общераспространенных полезных ископаемых на участках недр местного значения осуществляют 5 частных организаций: </w:t>
      </w:r>
      <w:r w:rsidR="00551C15" w:rsidRPr="009B4099">
        <w:rPr>
          <w:rFonts w:ascii="Times New Roman" w:hAnsi="Times New Roman" w:cs="Times New Roman"/>
          <w:sz w:val="28"/>
          <w:szCs w:val="28"/>
        </w:rPr>
        <w:t>ОА «Полюс Красноярск», ООО «Соврудник», ООО АС «Прииск Дражный», ОАО «Красноярская горно-геологическая компания», ООО ГРК «</w:t>
      </w:r>
      <w:proofErr w:type="spellStart"/>
      <w:r w:rsidR="00551C15" w:rsidRPr="009B4099">
        <w:rPr>
          <w:rFonts w:ascii="Times New Roman" w:hAnsi="Times New Roman" w:cs="Times New Roman"/>
          <w:sz w:val="28"/>
          <w:szCs w:val="28"/>
        </w:rPr>
        <w:t>Амикан</w:t>
      </w:r>
      <w:proofErr w:type="spellEnd"/>
      <w:r w:rsidR="00551C15" w:rsidRPr="009B4099">
        <w:rPr>
          <w:rFonts w:ascii="Times New Roman" w:hAnsi="Times New Roman" w:cs="Times New Roman"/>
          <w:sz w:val="28"/>
          <w:szCs w:val="28"/>
        </w:rPr>
        <w:t>».</w:t>
      </w:r>
    </w:p>
    <w:p w:rsidR="00C67C7E" w:rsidRPr="00C03917" w:rsidRDefault="00C67C7E" w:rsidP="00481A1E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554366" w:rsidRDefault="00554366" w:rsidP="008B74DA">
      <w:pPr>
        <w:pStyle w:val="a4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Розничный рынок нефтепродуктов</w:t>
      </w:r>
    </w:p>
    <w:p w:rsidR="00554366" w:rsidRPr="00554366" w:rsidRDefault="00554366" w:rsidP="008B74DA">
      <w:pPr>
        <w:pStyle w:val="a4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территории Северо-Енисейского района осуществляет деятельность на рынке поставки нефтепродуктов компания с государственным участием АО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Красноярскнефтепродукт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F1093C">
        <w:rPr>
          <w:rFonts w:ascii="Times New Roman" w:eastAsia="Calibri" w:hAnsi="Times New Roman" w:cs="Times New Roman"/>
          <w:sz w:val="28"/>
          <w:szCs w:val="28"/>
        </w:rPr>
        <w:t xml:space="preserve"> и частные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093C">
        <w:rPr>
          <w:rFonts w:ascii="Times New Roman" w:eastAsia="Calibri" w:hAnsi="Times New Roman" w:cs="Times New Roman"/>
          <w:sz w:val="28"/>
          <w:szCs w:val="28"/>
        </w:rPr>
        <w:t>компании ООО «</w:t>
      </w:r>
      <w:proofErr w:type="spellStart"/>
      <w:r w:rsidR="00F1093C">
        <w:rPr>
          <w:rFonts w:ascii="Times New Roman" w:eastAsia="Calibri" w:hAnsi="Times New Roman" w:cs="Times New Roman"/>
          <w:sz w:val="28"/>
          <w:szCs w:val="28"/>
        </w:rPr>
        <w:t>Нефтетрейд</w:t>
      </w:r>
      <w:proofErr w:type="spellEnd"/>
      <w:r w:rsidR="00F1093C">
        <w:rPr>
          <w:rFonts w:ascii="Times New Roman" w:eastAsia="Calibri" w:hAnsi="Times New Roman" w:cs="Times New Roman"/>
          <w:sz w:val="28"/>
          <w:szCs w:val="28"/>
        </w:rPr>
        <w:t>»,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ИП Д. А.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Страшков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 </w:t>
      </w:r>
    </w:p>
    <w:p w:rsidR="00554366" w:rsidRDefault="00554366" w:rsidP="008B74DA">
      <w:pPr>
        <w:pStyle w:val="a4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8B74DA" w:rsidRPr="00F86BD7" w:rsidRDefault="008B74DA" w:rsidP="008B74DA">
      <w:pPr>
        <w:pStyle w:val="a4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86BD7">
        <w:rPr>
          <w:rFonts w:ascii="Times New Roman" w:eastAsia="Calibri" w:hAnsi="Times New Roman" w:cs="Times New Roman"/>
          <w:i/>
          <w:sz w:val="28"/>
          <w:szCs w:val="28"/>
        </w:rPr>
        <w:t xml:space="preserve">Перевозки пассажиров автомобильным транспортом </w:t>
      </w:r>
      <w:r w:rsidRPr="00F86BD7">
        <w:rPr>
          <w:rFonts w:ascii="Times New Roman" w:eastAsia="Calibri" w:hAnsi="Times New Roman" w:cs="Times New Roman"/>
          <w:i/>
          <w:sz w:val="28"/>
          <w:szCs w:val="28"/>
        </w:rPr>
        <w:br/>
        <w:t xml:space="preserve">по муниципальным маршрутам </w:t>
      </w:r>
      <w:r w:rsidR="00F86BD7" w:rsidRPr="00F86BD7">
        <w:rPr>
          <w:rFonts w:ascii="Times New Roman" w:eastAsia="Calibri" w:hAnsi="Times New Roman" w:cs="Times New Roman"/>
          <w:i/>
          <w:sz w:val="28"/>
          <w:szCs w:val="28"/>
        </w:rPr>
        <w:t>регулярных перевозок (городской транспорт) за исключением городского наземного электрического транспорта</w:t>
      </w:r>
    </w:p>
    <w:p w:rsidR="008B74DA" w:rsidRPr="00F86BD7" w:rsidRDefault="008B74DA" w:rsidP="008B74DA">
      <w:pPr>
        <w:pStyle w:val="a4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86BD7">
        <w:rPr>
          <w:rFonts w:ascii="Times New Roman" w:eastAsia="Times New Roman" w:hAnsi="Times New Roman" w:cs="Times New Roman"/>
          <w:sz w:val="28"/>
          <w:szCs w:val="28"/>
        </w:rPr>
        <w:t xml:space="preserve">В Северо-Енисейском районе деятельность в сфере перевозки пассажиров автомобильным транспортом по муниципальным маршрутам регулярных перевозок </w:t>
      </w:r>
      <w:r w:rsidR="00F86BD7">
        <w:rPr>
          <w:rFonts w:ascii="Times New Roman" w:eastAsia="Times New Roman" w:hAnsi="Times New Roman" w:cs="Times New Roman"/>
          <w:sz w:val="28"/>
          <w:szCs w:val="28"/>
        </w:rPr>
        <w:t xml:space="preserve">(городской транспорт)  за исключением </w:t>
      </w:r>
      <w:r w:rsidR="00F86BD7" w:rsidRPr="00F86BD7">
        <w:rPr>
          <w:rFonts w:ascii="Times New Roman" w:eastAsia="Calibri" w:hAnsi="Times New Roman" w:cs="Times New Roman"/>
          <w:sz w:val="28"/>
          <w:szCs w:val="28"/>
        </w:rPr>
        <w:t>городского наземного электрического транспорта</w:t>
      </w:r>
      <w:r w:rsidR="00F86BD7" w:rsidRPr="00F86B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6BD7">
        <w:rPr>
          <w:rFonts w:ascii="Times New Roman" w:eastAsia="Times New Roman" w:hAnsi="Times New Roman" w:cs="Times New Roman"/>
          <w:sz w:val="28"/>
          <w:szCs w:val="28"/>
        </w:rPr>
        <w:t>осуществляет 1 организация</w:t>
      </w:r>
      <w:r w:rsidR="00F86BD7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F86BD7">
        <w:rPr>
          <w:rFonts w:ascii="Times New Roman" w:eastAsia="Times New Roman" w:hAnsi="Times New Roman" w:cs="Times New Roman"/>
          <w:sz w:val="28"/>
          <w:szCs w:val="28"/>
        </w:rPr>
        <w:t xml:space="preserve"> ООО «Альянс»</w:t>
      </w:r>
      <w:r w:rsidR="00F86BD7" w:rsidRPr="00F86BD7">
        <w:rPr>
          <w:rFonts w:ascii="Times New Roman" w:eastAsia="Times New Roman" w:hAnsi="Times New Roman" w:cs="Times New Roman"/>
          <w:sz w:val="28"/>
          <w:szCs w:val="28"/>
        </w:rPr>
        <w:t xml:space="preserve"> (частная форма собственности).</w:t>
      </w:r>
    </w:p>
    <w:p w:rsidR="00481A1E" w:rsidRPr="00C03917" w:rsidRDefault="00481A1E" w:rsidP="008B74DA">
      <w:pPr>
        <w:pStyle w:val="a6"/>
        <w:rPr>
          <w:highlight w:val="yellow"/>
        </w:rPr>
      </w:pPr>
    </w:p>
    <w:p w:rsidR="008B74DA" w:rsidRPr="00554366" w:rsidRDefault="008B74DA" w:rsidP="008B74DA">
      <w:pPr>
        <w:pStyle w:val="a4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54366">
        <w:rPr>
          <w:rFonts w:ascii="Times New Roman" w:eastAsia="Calibri" w:hAnsi="Times New Roman" w:cs="Times New Roman"/>
          <w:i/>
          <w:sz w:val="28"/>
          <w:szCs w:val="28"/>
        </w:rPr>
        <w:t xml:space="preserve">Услуги по перевозке пассажиров и багажа легковым такси </w:t>
      </w:r>
    </w:p>
    <w:p w:rsidR="008B74DA" w:rsidRPr="00554366" w:rsidRDefault="008B74DA" w:rsidP="008B74DA">
      <w:pPr>
        <w:pStyle w:val="a4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4366">
        <w:rPr>
          <w:rFonts w:ascii="Times New Roman" w:eastAsia="Calibri" w:hAnsi="Times New Roman" w:cs="Times New Roman"/>
          <w:sz w:val="28"/>
          <w:szCs w:val="28"/>
        </w:rPr>
        <w:t xml:space="preserve">На текущий момент доля хозяйствующих субъектов частной формы собственности, осуществляющих деятельность по перевозке пассажиров и багажа легковым такси, на основании разрешений, выданных министерством транспорта Красноярского края, составляет </w:t>
      </w:r>
      <w:r w:rsidR="00677AAE" w:rsidRPr="00554366">
        <w:rPr>
          <w:rFonts w:ascii="Times New Roman" w:eastAsia="Calibri" w:hAnsi="Times New Roman" w:cs="Times New Roman"/>
          <w:sz w:val="28"/>
          <w:szCs w:val="28"/>
        </w:rPr>
        <w:t>100</w:t>
      </w:r>
      <w:r w:rsidRPr="00554366">
        <w:rPr>
          <w:rFonts w:ascii="Times New Roman" w:eastAsia="Calibri" w:hAnsi="Times New Roman" w:cs="Times New Roman"/>
          <w:sz w:val="28"/>
          <w:szCs w:val="28"/>
        </w:rPr>
        <w:t>%.</w:t>
      </w:r>
    </w:p>
    <w:p w:rsidR="00A71FB2" w:rsidRPr="00C03917" w:rsidRDefault="00A71FB2" w:rsidP="00BB7484">
      <w:pPr>
        <w:pStyle w:val="a4"/>
        <w:spacing w:after="0" w:line="240" w:lineRule="auto"/>
        <w:ind w:left="709"/>
        <w:jc w:val="both"/>
        <w:rPr>
          <w:rFonts w:ascii="Times New Roman" w:eastAsia="Calibri" w:hAnsi="Times New Roman" w:cs="Times New Roman"/>
          <w:i/>
          <w:sz w:val="28"/>
          <w:szCs w:val="28"/>
          <w:highlight w:val="yellow"/>
        </w:rPr>
      </w:pPr>
    </w:p>
    <w:p w:rsidR="00BB7484" w:rsidRPr="005B6B97" w:rsidRDefault="00BB7484" w:rsidP="00BB7484">
      <w:pPr>
        <w:pStyle w:val="a4"/>
        <w:spacing w:after="0" w:line="240" w:lineRule="auto"/>
        <w:ind w:left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B6B97">
        <w:rPr>
          <w:rFonts w:ascii="Times New Roman" w:eastAsia="Calibri" w:hAnsi="Times New Roman" w:cs="Times New Roman"/>
          <w:i/>
          <w:sz w:val="28"/>
          <w:szCs w:val="28"/>
        </w:rPr>
        <w:t>Ремонт автотранспортных средств</w:t>
      </w:r>
    </w:p>
    <w:p w:rsidR="00BB7484" w:rsidRPr="005B6B97" w:rsidRDefault="009B4099" w:rsidP="00BB7484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6B97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данных сайта </w:t>
      </w:r>
      <w:hyperlink r:id="rId6" w:history="1">
        <w:r w:rsidRPr="005B6B97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Pr="005B6B97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5B6B97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nalog</w:t>
        </w:r>
        <w:proofErr w:type="spellEnd"/>
        <w:r w:rsidRPr="005B6B97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5B6B97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5B6B97">
        <w:rPr>
          <w:rFonts w:ascii="Times New Roman" w:eastAsia="Times New Roman" w:hAnsi="Times New Roman" w:cs="Times New Roman"/>
          <w:sz w:val="28"/>
          <w:szCs w:val="28"/>
        </w:rPr>
        <w:t xml:space="preserve"> по состоянию на 01.01.2019 года по виду экономической деятельности «торговля оптовая и розничная автотранспортными средствами и мотоциклами и их ремонт» на территории Северо-Енисейского</w:t>
      </w:r>
      <w:r w:rsidR="005B6B97" w:rsidRPr="005B6B97">
        <w:rPr>
          <w:rFonts w:ascii="Times New Roman" w:eastAsia="Times New Roman" w:hAnsi="Times New Roman" w:cs="Times New Roman"/>
          <w:sz w:val="28"/>
          <w:szCs w:val="28"/>
        </w:rPr>
        <w:t xml:space="preserve"> района зарегистрировано 6 представителей малого бизнеса с частной формой собственности.</w:t>
      </w:r>
    </w:p>
    <w:p w:rsidR="00554366" w:rsidRDefault="00554366" w:rsidP="00BB7484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BA61C9" w:rsidRPr="005B6B97" w:rsidRDefault="00BA61C9" w:rsidP="00BA61C9">
      <w:pPr>
        <w:pStyle w:val="a4"/>
        <w:numPr>
          <w:ilvl w:val="2"/>
          <w:numId w:val="8"/>
        </w:numPr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6B97">
        <w:rPr>
          <w:rFonts w:ascii="Times New Roman" w:eastAsia="Calibri" w:hAnsi="Times New Roman" w:cs="Times New Roman"/>
          <w:sz w:val="28"/>
          <w:szCs w:val="28"/>
        </w:rPr>
        <w:t>Характеристика основных административных и экономических барьеров входа на соответствующий товарный рынок.</w:t>
      </w:r>
    </w:p>
    <w:p w:rsidR="003776F7" w:rsidRPr="00C03917" w:rsidRDefault="003776F7" w:rsidP="003776F7">
      <w:pPr>
        <w:pStyle w:val="a4"/>
        <w:spacing w:after="0" w:line="240" w:lineRule="auto"/>
        <w:ind w:left="600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5B6B97" w:rsidRDefault="005B6B97" w:rsidP="00A71FB2">
      <w:pPr>
        <w:pStyle w:val="a4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7AD0">
        <w:rPr>
          <w:rFonts w:ascii="Times New Roman" w:eastAsia="Calibri" w:hAnsi="Times New Roman" w:cs="Times New Roman"/>
          <w:sz w:val="28"/>
          <w:szCs w:val="28"/>
        </w:rPr>
        <w:t xml:space="preserve">Количество организаций малого предпринимательства, включая </w:t>
      </w:r>
      <w:proofErr w:type="spellStart"/>
      <w:r w:rsidRPr="000B7AD0">
        <w:rPr>
          <w:rFonts w:ascii="Times New Roman" w:eastAsia="Calibri" w:hAnsi="Times New Roman" w:cs="Times New Roman"/>
          <w:sz w:val="28"/>
          <w:szCs w:val="28"/>
        </w:rPr>
        <w:t>микропредприятия</w:t>
      </w:r>
      <w:proofErr w:type="spellEnd"/>
      <w:r w:rsidR="000B7AD0" w:rsidRPr="000B7AD0">
        <w:rPr>
          <w:rFonts w:ascii="Times New Roman" w:eastAsia="Calibri" w:hAnsi="Times New Roman" w:cs="Times New Roman"/>
          <w:sz w:val="28"/>
          <w:szCs w:val="28"/>
        </w:rPr>
        <w:t xml:space="preserve"> (юридических лиц) </w:t>
      </w:r>
      <w:proofErr w:type="gramStart"/>
      <w:r w:rsidR="000B7AD0" w:rsidRPr="000B7AD0">
        <w:rPr>
          <w:rFonts w:ascii="Times New Roman" w:eastAsia="Calibri" w:hAnsi="Times New Roman" w:cs="Times New Roman"/>
          <w:sz w:val="28"/>
          <w:szCs w:val="28"/>
        </w:rPr>
        <w:t>на конец</w:t>
      </w:r>
      <w:proofErr w:type="gramEnd"/>
      <w:r w:rsidR="000B7AD0" w:rsidRPr="000B7AD0">
        <w:rPr>
          <w:rFonts w:ascii="Times New Roman" w:eastAsia="Calibri" w:hAnsi="Times New Roman" w:cs="Times New Roman"/>
          <w:sz w:val="28"/>
          <w:szCs w:val="28"/>
        </w:rPr>
        <w:t xml:space="preserve"> 2017 года составило 33 ед., из них р</w:t>
      </w:r>
      <w:r w:rsidRPr="000B7AD0">
        <w:rPr>
          <w:rFonts w:ascii="Times New Roman" w:eastAsia="Calibri" w:hAnsi="Times New Roman" w:cs="Times New Roman"/>
          <w:sz w:val="28"/>
          <w:szCs w:val="28"/>
        </w:rPr>
        <w:t>аспределение малых предприятий по ви</w:t>
      </w:r>
      <w:r w:rsidR="000B7AD0" w:rsidRPr="000B7AD0">
        <w:rPr>
          <w:rFonts w:ascii="Times New Roman" w:eastAsia="Calibri" w:hAnsi="Times New Roman" w:cs="Times New Roman"/>
          <w:sz w:val="28"/>
          <w:szCs w:val="28"/>
        </w:rPr>
        <w:t>ду</w:t>
      </w:r>
      <w:r w:rsidRPr="000B7AD0">
        <w:rPr>
          <w:rFonts w:ascii="Times New Roman" w:eastAsia="Calibri" w:hAnsi="Times New Roman" w:cs="Times New Roman"/>
          <w:sz w:val="28"/>
          <w:szCs w:val="28"/>
        </w:rPr>
        <w:t xml:space="preserve"> экономической деятельности </w:t>
      </w:r>
      <w:r w:rsidR="000B7AD0" w:rsidRPr="000B7AD0">
        <w:rPr>
          <w:rFonts w:ascii="Times New Roman" w:eastAsia="Calibri" w:hAnsi="Times New Roman" w:cs="Times New Roman"/>
          <w:sz w:val="28"/>
          <w:szCs w:val="28"/>
        </w:rPr>
        <w:t>«</w:t>
      </w:r>
      <w:r w:rsidRPr="000B7AD0">
        <w:rPr>
          <w:rFonts w:ascii="Times New Roman" w:eastAsia="Calibri" w:hAnsi="Times New Roman" w:cs="Times New Roman"/>
          <w:sz w:val="28"/>
          <w:szCs w:val="28"/>
        </w:rPr>
        <w:t>торговля оптовая и розничная, ремонт автотранспортных средств и мотоциклов</w:t>
      </w:r>
      <w:r w:rsidR="000B7AD0" w:rsidRPr="000B7AD0">
        <w:rPr>
          <w:rFonts w:ascii="Times New Roman" w:eastAsia="Calibri" w:hAnsi="Times New Roman" w:cs="Times New Roman"/>
          <w:sz w:val="28"/>
          <w:szCs w:val="28"/>
        </w:rPr>
        <w:t>»</w:t>
      </w:r>
      <w:r w:rsidRPr="000B7AD0">
        <w:rPr>
          <w:rFonts w:ascii="Times New Roman" w:eastAsia="Calibri" w:hAnsi="Times New Roman" w:cs="Times New Roman"/>
          <w:sz w:val="28"/>
          <w:szCs w:val="28"/>
        </w:rPr>
        <w:t xml:space="preserve"> – 28 </w:t>
      </w:r>
      <w:r w:rsidR="000B7AD0" w:rsidRPr="000B7AD0">
        <w:rPr>
          <w:rFonts w:ascii="Times New Roman" w:eastAsia="Calibri" w:hAnsi="Times New Roman" w:cs="Times New Roman"/>
          <w:sz w:val="28"/>
          <w:szCs w:val="28"/>
        </w:rPr>
        <w:t>ед.</w:t>
      </w:r>
      <w:r w:rsidRPr="000B7AD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B6B97" w:rsidRDefault="000B7AD0" w:rsidP="00A71FB2">
      <w:pPr>
        <w:pStyle w:val="a4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Оборот организаций малого предпринимательства, включая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микропредприятия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в 2017 году составил 189 121,60 тыс. руб., по оценке 2018 года – 196 119,10 тыс. руб</w:t>
      </w:r>
      <w:r w:rsidR="000E30E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B6B97" w:rsidRDefault="000B7AD0" w:rsidP="00A71FB2">
      <w:pPr>
        <w:pStyle w:val="a4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7AD0">
        <w:rPr>
          <w:rFonts w:ascii="Times New Roman" w:eastAsia="Calibri" w:hAnsi="Times New Roman" w:cs="Times New Roman"/>
          <w:sz w:val="28"/>
          <w:szCs w:val="28"/>
        </w:rPr>
        <w:t>Оценка состояния конкуренции, как в целом, так и в отдельных отраслях и сферах является одним из важнейших инструментов разработки и реализации государственной экономической политики.</w:t>
      </w:r>
    </w:p>
    <w:p w:rsidR="000B7AD0" w:rsidRPr="00D12477" w:rsidRDefault="000B7AD0" w:rsidP="000B7AD0">
      <w:pPr>
        <w:pStyle w:val="a4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2477">
        <w:rPr>
          <w:rFonts w:ascii="Times New Roman" w:eastAsia="Calibri" w:hAnsi="Times New Roman" w:cs="Times New Roman"/>
          <w:sz w:val="28"/>
          <w:szCs w:val="28"/>
        </w:rPr>
        <w:t>Общая (главная) цель государственного регулирования экономки – обеспечение рационального хозяйствования, ориентированного на повышение эффективности, создание и развитие конкурентных условий.</w:t>
      </w:r>
    </w:p>
    <w:p w:rsidR="000B7AD0" w:rsidRPr="00D12477" w:rsidRDefault="000B7AD0" w:rsidP="000B7AD0">
      <w:pPr>
        <w:pStyle w:val="a4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2477">
        <w:rPr>
          <w:rFonts w:ascii="Times New Roman" w:eastAsia="Calibri" w:hAnsi="Times New Roman" w:cs="Times New Roman"/>
          <w:sz w:val="28"/>
          <w:szCs w:val="28"/>
        </w:rPr>
        <w:t>Фактором негативного влияния на состояние экономики продолжают оставаться государственно-монополистические тенденции в экономике, которые приводят к усилению роли монополий, усложняют конкурентную политику, усиливают монополистические тенденции в неконтролируемом государством экономическом пространстве.</w:t>
      </w:r>
    </w:p>
    <w:p w:rsidR="000B7AD0" w:rsidRDefault="00F75FE4" w:rsidP="00A71FB2">
      <w:pPr>
        <w:pStyle w:val="a4"/>
        <w:spacing w:after="0" w:line="240" w:lineRule="auto"/>
        <w:ind w:left="0" w:firstLine="709"/>
        <w:jc w:val="both"/>
        <w:rPr>
          <w:rStyle w:val="a7"/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 основным экономическим барьерам при входе на рынок относятся необходимость осуществления крупных капиталовложений, транспортные ограничения, </w:t>
      </w:r>
      <w:r w:rsidR="005E1C3F" w:rsidRPr="005E1C3F">
        <w:rPr>
          <w:rStyle w:val="a7"/>
          <w:rFonts w:ascii="Times New Roman" w:hAnsi="Times New Roman" w:cs="Times New Roman"/>
          <w:sz w:val="28"/>
          <w:szCs w:val="28"/>
        </w:rPr>
        <w:t>преимущества хозяйствующих субъектов, действующих на рассматриваемом рынке, перед потенциальными участниками товарного рынка</w:t>
      </w:r>
      <w:r w:rsidR="005E1C3F">
        <w:rPr>
          <w:rStyle w:val="a7"/>
          <w:rFonts w:ascii="Times New Roman" w:hAnsi="Times New Roman" w:cs="Times New Roman"/>
          <w:sz w:val="28"/>
          <w:szCs w:val="28"/>
        </w:rPr>
        <w:t>.</w:t>
      </w:r>
    </w:p>
    <w:p w:rsidR="005E1C3F" w:rsidRPr="000B7AD0" w:rsidRDefault="005E1C3F" w:rsidP="00A71FB2">
      <w:pPr>
        <w:pStyle w:val="a4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A61C9" w:rsidRDefault="00BA61C9" w:rsidP="00BA61C9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33FD">
        <w:rPr>
          <w:rFonts w:ascii="Times New Roman" w:eastAsia="Calibri" w:hAnsi="Times New Roman" w:cs="Times New Roman"/>
          <w:sz w:val="28"/>
          <w:szCs w:val="28"/>
        </w:rPr>
        <w:t xml:space="preserve">Оценка состояния конкурентной среды </w:t>
      </w:r>
      <w:proofErr w:type="spellStart"/>
      <w:proofErr w:type="gramStart"/>
      <w:r w:rsidRPr="004C33FD">
        <w:rPr>
          <w:rFonts w:ascii="Times New Roman" w:eastAsia="Calibri" w:hAnsi="Times New Roman" w:cs="Times New Roman"/>
          <w:sz w:val="28"/>
          <w:szCs w:val="28"/>
        </w:rPr>
        <w:t>бизнес-объединениями</w:t>
      </w:r>
      <w:proofErr w:type="spellEnd"/>
      <w:proofErr w:type="gramEnd"/>
      <w:r w:rsidRPr="004C33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C33FD">
        <w:rPr>
          <w:rFonts w:ascii="Times New Roman" w:eastAsia="Calibri" w:hAnsi="Times New Roman" w:cs="Times New Roman"/>
          <w:sz w:val="28"/>
          <w:szCs w:val="28"/>
        </w:rPr>
        <w:br/>
        <w:t>и потребителями</w:t>
      </w:r>
    </w:p>
    <w:p w:rsidR="004C33FD" w:rsidRDefault="004C33FD" w:rsidP="004C33FD">
      <w:pPr>
        <w:pStyle w:val="a4"/>
        <w:spacing w:after="0" w:line="240" w:lineRule="auto"/>
        <w:ind w:left="313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C33FD" w:rsidRDefault="004C33FD" w:rsidP="004C3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Провести детальную оценку состояния конкурентной среды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</w:rPr>
        <w:t>бизнес-объединениями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и потребителями на территории Северо-Енисейского района не представляется возможным. </w:t>
      </w:r>
      <w:r w:rsidRPr="00195BA7">
        <w:rPr>
          <w:rFonts w:ascii="Times New Roman" w:hAnsi="Times New Roman" w:cs="Times New Roman"/>
          <w:sz w:val="28"/>
          <w:szCs w:val="28"/>
        </w:rPr>
        <w:t>В целях выявления административных барьеров и оценки состояния конкурентной среды субъектами предпринимательской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, за основу взяты данные научно-исследовательской работы </w:t>
      </w:r>
      <w:r w:rsidRPr="00195BA7">
        <w:rPr>
          <w:rFonts w:ascii="Times New Roman" w:eastAsia="Times New Roman" w:hAnsi="Times New Roman" w:cs="Times New Roman"/>
          <w:sz w:val="28"/>
          <w:szCs w:val="28"/>
          <w:lang w:eastAsia="ru-RU"/>
        </w:rPr>
        <w:t>КГБУ «Центр социал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ьно-экономического мониторинга».</w:t>
      </w:r>
    </w:p>
    <w:p w:rsidR="004C33FD" w:rsidRPr="00195BA7" w:rsidRDefault="004C33FD" w:rsidP="004C3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195BA7">
        <w:rPr>
          <w:rFonts w:ascii="Times New Roman" w:eastAsia="Times New Roman" w:hAnsi="Times New Roman" w:cs="Times New Roman"/>
          <w:sz w:val="28"/>
        </w:rPr>
        <w:t xml:space="preserve">Основной целью проведенного исследования </w:t>
      </w:r>
      <w:r>
        <w:rPr>
          <w:rFonts w:ascii="Times New Roman" w:eastAsia="Times New Roman" w:hAnsi="Times New Roman" w:cs="Times New Roman"/>
          <w:sz w:val="28"/>
        </w:rPr>
        <w:t>являлось</w:t>
      </w:r>
      <w:r w:rsidRPr="00195BA7">
        <w:rPr>
          <w:rFonts w:ascii="Times New Roman" w:eastAsia="Times New Roman" w:hAnsi="Times New Roman" w:cs="Times New Roman"/>
          <w:sz w:val="28"/>
        </w:rPr>
        <w:t xml:space="preserve"> изучение уровня конкуренции на социально значимых рынках Красноярского края.</w:t>
      </w:r>
      <w:bookmarkStart w:id="0" w:name="_Toc449996628"/>
      <w:bookmarkStart w:id="1" w:name="_Toc450079649"/>
      <w:bookmarkStart w:id="2" w:name="_Toc450774769"/>
      <w:bookmarkStart w:id="3" w:name="_Toc451095085"/>
      <w:bookmarkStart w:id="4" w:name="_Toc451158638"/>
    </w:p>
    <w:p w:rsidR="004C33FD" w:rsidRPr="00195BA7" w:rsidRDefault="004C33FD" w:rsidP="004C3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195BA7">
        <w:rPr>
          <w:rFonts w:ascii="Times New Roman" w:eastAsia="Times New Roman" w:hAnsi="Times New Roman" w:cs="Times New Roman"/>
          <w:sz w:val="28"/>
          <w:lang w:eastAsia="ru-RU"/>
        </w:rPr>
        <w:t xml:space="preserve">Для достижения указанной цели: </w:t>
      </w:r>
      <w:bookmarkEnd w:id="0"/>
      <w:bookmarkEnd w:id="1"/>
      <w:bookmarkEnd w:id="2"/>
      <w:bookmarkEnd w:id="3"/>
      <w:bookmarkEnd w:id="4"/>
    </w:p>
    <w:p w:rsidR="004C33FD" w:rsidRPr="00195BA7" w:rsidRDefault="004C33FD" w:rsidP="004C33FD">
      <w:pPr>
        <w:tabs>
          <w:tab w:val="left" w:pos="1134"/>
        </w:tabs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95B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определены барьеры ведения предпринимательской деятельности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95B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Красноярском крае;</w:t>
      </w:r>
    </w:p>
    <w:p w:rsidR="004C33FD" w:rsidRPr="00195BA7" w:rsidRDefault="004C33FD" w:rsidP="004C33FD">
      <w:pPr>
        <w:tabs>
          <w:tab w:val="left" w:pos="1134"/>
        </w:tabs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95B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определено влияние органов власти разного уровня, общественных организаций на развитие конкуренции, конкурентной среды в Красноярском крае;</w:t>
      </w:r>
    </w:p>
    <w:p w:rsidR="004C33FD" w:rsidRPr="00195BA7" w:rsidRDefault="004C33FD" w:rsidP="004C33FD">
      <w:pPr>
        <w:tabs>
          <w:tab w:val="left" w:pos="1134"/>
        </w:tabs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95B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сформирован перечень социально значимых рынков Красноярского края; </w:t>
      </w:r>
    </w:p>
    <w:p w:rsidR="004C33FD" w:rsidRPr="00195BA7" w:rsidRDefault="004C33FD" w:rsidP="004C33FD">
      <w:pPr>
        <w:tabs>
          <w:tab w:val="left" w:pos="1134"/>
        </w:tabs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95B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сформирован перечень перспективных рынков Красноярского края; </w:t>
      </w:r>
    </w:p>
    <w:p w:rsidR="004C33FD" w:rsidRDefault="004C33FD" w:rsidP="004C33FD">
      <w:pPr>
        <w:tabs>
          <w:tab w:val="left" w:pos="1134"/>
        </w:tabs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B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исследовано влияние естественных монополий на развитие конкуренции, конкурентной среды в Красноярском крае.</w:t>
      </w:r>
    </w:p>
    <w:p w:rsidR="00226D34" w:rsidRPr="00195BA7" w:rsidRDefault="00226D34" w:rsidP="004C33FD">
      <w:pPr>
        <w:tabs>
          <w:tab w:val="left" w:pos="1134"/>
        </w:tabs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C33FD" w:rsidRDefault="004C33FD" w:rsidP="004C33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95BA7">
        <w:rPr>
          <w:rFonts w:ascii="Times New Roman" w:hAnsi="Times New Roman" w:cs="Times New Roman"/>
          <w:sz w:val="28"/>
        </w:rPr>
        <w:lastRenderedPageBreak/>
        <w:t>Детальное исследование социально значимых рынков Красноярского края в 2017 году не проводилось, в связи с тем, что перечни социально значимых и приоритетных рынков края утверждены в марте 2017 года.</w:t>
      </w:r>
    </w:p>
    <w:p w:rsidR="004C33FD" w:rsidRPr="00195BA7" w:rsidRDefault="004C33FD" w:rsidP="004C33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D3CE5" w:rsidRDefault="00AD3CE5" w:rsidP="00AD3CE5">
      <w:pPr>
        <w:numPr>
          <w:ilvl w:val="0"/>
          <w:numId w:val="1"/>
        </w:numPr>
        <w:spacing w:after="0" w:line="240" w:lineRule="auto"/>
        <w:ind w:left="0" w:firstLine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E1C3F">
        <w:rPr>
          <w:rFonts w:ascii="Times New Roman" w:eastAsia="Calibri" w:hAnsi="Times New Roman" w:cs="Times New Roman"/>
          <w:b/>
          <w:sz w:val="28"/>
          <w:szCs w:val="28"/>
        </w:rPr>
        <w:t xml:space="preserve">Ключевые показатели развития конкуренции в </w:t>
      </w:r>
      <w:r w:rsidR="00A71FB2" w:rsidRPr="005E1C3F">
        <w:rPr>
          <w:rFonts w:ascii="Times New Roman" w:eastAsia="Calibri" w:hAnsi="Times New Roman" w:cs="Times New Roman"/>
          <w:b/>
          <w:sz w:val="28"/>
          <w:szCs w:val="28"/>
        </w:rPr>
        <w:t>Северо-Енисейском районе</w:t>
      </w:r>
      <w:r w:rsidRPr="005E1C3F">
        <w:rPr>
          <w:rFonts w:ascii="Times New Roman" w:eastAsia="Calibri" w:hAnsi="Times New Roman" w:cs="Times New Roman"/>
          <w:b/>
          <w:sz w:val="28"/>
          <w:szCs w:val="28"/>
        </w:rPr>
        <w:t xml:space="preserve"> до 2022 года, по годам</w:t>
      </w:r>
    </w:p>
    <w:p w:rsidR="005E1C3F" w:rsidRPr="005E1C3F" w:rsidRDefault="005E1C3F" w:rsidP="005E1C3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1"/>
        <w:tblW w:w="10020" w:type="dxa"/>
        <w:tblLook w:val="04A0"/>
      </w:tblPr>
      <w:tblGrid>
        <w:gridCol w:w="540"/>
        <w:gridCol w:w="3821"/>
        <w:gridCol w:w="1417"/>
        <w:gridCol w:w="1398"/>
        <w:gridCol w:w="1296"/>
        <w:gridCol w:w="1548"/>
      </w:tblGrid>
      <w:tr w:rsidR="00AD3CE5" w:rsidRPr="00D12477" w:rsidTr="00AD3CE5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CE5" w:rsidRPr="004F3A8A" w:rsidRDefault="00AD3CE5" w:rsidP="00C00F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A8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F3A8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F3A8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F3A8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CE5" w:rsidRPr="004F3A8A" w:rsidRDefault="00AD3CE5" w:rsidP="00C00F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A8A">
              <w:rPr>
                <w:rFonts w:ascii="Times New Roman" w:hAnsi="Times New Roman"/>
                <w:sz w:val="24"/>
                <w:szCs w:val="24"/>
              </w:rPr>
              <w:t>Ключевой показатель</w:t>
            </w:r>
          </w:p>
        </w:tc>
        <w:tc>
          <w:tcPr>
            <w:tcW w:w="5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CE5" w:rsidRPr="004F3A8A" w:rsidRDefault="00AD3CE5" w:rsidP="00C00F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A8A">
              <w:rPr>
                <w:rFonts w:ascii="Times New Roman" w:hAnsi="Times New Roman"/>
                <w:sz w:val="24"/>
                <w:szCs w:val="24"/>
              </w:rPr>
              <w:t>Годы</w:t>
            </w:r>
          </w:p>
        </w:tc>
      </w:tr>
      <w:tr w:rsidR="00AD3CE5" w:rsidRPr="00D12477" w:rsidTr="00AD3CE5">
        <w:trPr>
          <w:trHeight w:val="39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CE5" w:rsidRPr="004F3A8A" w:rsidRDefault="00AD3CE5" w:rsidP="00C00F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CE5" w:rsidRPr="004F3A8A" w:rsidRDefault="00AD3CE5" w:rsidP="00C00F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CE5" w:rsidRPr="004F3A8A" w:rsidRDefault="00AD3CE5" w:rsidP="00AD3C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A8A">
              <w:rPr>
                <w:rFonts w:ascii="Times New Roman" w:hAnsi="Times New Roman"/>
                <w:sz w:val="24"/>
                <w:szCs w:val="24"/>
              </w:rPr>
              <w:t>01.01.2019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CE5" w:rsidRPr="004F3A8A" w:rsidRDefault="00AD3CE5" w:rsidP="00AD3C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A8A">
              <w:rPr>
                <w:rFonts w:ascii="Times New Roman" w:hAnsi="Times New Roman"/>
                <w:sz w:val="24"/>
                <w:szCs w:val="24"/>
              </w:rPr>
              <w:t>01.01.2020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CE5" w:rsidRPr="004F3A8A" w:rsidRDefault="00AD3CE5" w:rsidP="00AD3C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A8A">
              <w:rPr>
                <w:rFonts w:ascii="Times New Roman" w:hAnsi="Times New Roman"/>
                <w:sz w:val="24"/>
                <w:szCs w:val="24"/>
              </w:rPr>
              <w:t>01.01.2021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CE5" w:rsidRPr="004F3A8A" w:rsidRDefault="00AD3CE5" w:rsidP="00AD3C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A8A">
              <w:rPr>
                <w:rFonts w:ascii="Times New Roman" w:hAnsi="Times New Roman"/>
                <w:sz w:val="24"/>
                <w:szCs w:val="24"/>
              </w:rPr>
              <w:t>01.01.2022</w:t>
            </w:r>
          </w:p>
        </w:tc>
      </w:tr>
      <w:tr w:rsidR="00AD3CE5" w:rsidRPr="00D12477" w:rsidTr="00AD3C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CE5" w:rsidRPr="004F3A8A" w:rsidRDefault="00AD3CE5" w:rsidP="00AD3CE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F3A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CE5" w:rsidRPr="00FE7B56" w:rsidRDefault="00AD3CE5" w:rsidP="00C00F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7B56">
              <w:rPr>
                <w:rFonts w:ascii="Times New Roman" w:eastAsia="Times New Roman" w:hAnsi="Times New Roman"/>
                <w:sz w:val="24"/>
                <w:szCs w:val="24"/>
              </w:rPr>
              <w:t>розничная торговля лекарственными препаратами, медицинскими изделиями и сопутствующими товарами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E5" w:rsidRPr="00DE1C40" w:rsidRDefault="00E43D12" w:rsidP="00C00F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66,67</w:t>
            </w:r>
            <w:r w:rsidR="00AD3CE5" w:rsidRPr="00DE1C40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E5" w:rsidRPr="00565D25" w:rsidRDefault="00E43D12" w:rsidP="00C00F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66,67</w:t>
            </w:r>
            <w:r w:rsidR="00AD3CE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E5" w:rsidRPr="00565D25" w:rsidRDefault="00E43D12" w:rsidP="00C00F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71,43</w:t>
            </w:r>
            <w:r w:rsidR="00AD3CE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CE5" w:rsidRPr="00FE7B56" w:rsidRDefault="00E43D12" w:rsidP="00C00F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71,43</w:t>
            </w:r>
            <w:r w:rsidR="00AD3CE5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</w:tr>
      <w:tr w:rsidR="00AD3CE5" w:rsidRPr="00D12477" w:rsidTr="00AD3C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CE5" w:rsidRPr="004F3A8A" w:rsidRDefault="00AD3CE5" w:rsidP="00AD3CE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CE5" w:rsidRPr="00FE7B56" w:rsidRDefault="00AD3CE5" w:rsidP="00C00F6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E7B5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добыча общераспространенных полезных ископаемых </w:t>
            </w:r>
          </w:p>
          <w:p w:rsidR="00AD3CE5" w:rsidRPr="00FE7B56" w:rsidRDefault="00AD3CE5" w:rsidP="00C00F6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E7B5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участках недр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E5" w:rsidRPr="00DE1C40" w:rsidRDefault="00AD3CE5" w:rsidP="00C00F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A770E4">
              <w:rPr>
                <w:rFonts w:ascii="Times New Roman" w:hAnsi="Times New Roman"/>
                <w:sz w:val="24"/>
                <w:szCs w:val="24"/>
              </w:rPr>
              <w:t>,0</w:t>
            </w:r>
            <w:r w:rsidR="000E30E5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E5" w:rsidRPr="00DE1C40" w:rsidRDefault="00AD3CE5" w:rsidP="00C00F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A770E4">
              <w:rPr>
                <w:rFonts w:ascii="Times New Roman" w:hAnsi="Times New Roman"/>
                <w:sz w:val="24"/>
                <w:szCs w:val="24"/>
              </w:rPr>
              <w:t>,0</w:t>
            </w:r>
            <w:r w:rsidR="000E30E5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CE5" w:rsidRPr="00DE1C40" w:rsidRDefault="00AD3CE5" w:rsidP="00C00F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A770E4">
              <w:rPr>
                <w:rFonts w:ascii="Times New Roman" w:hAnsi="Times New Roman"/>
                <w:sz w:val="24"/>
                <w:szCs w:val="24"/>
              </w:rPr>
              <w:t>,0</w:t>
            </w:r>
            <w:r w:rsidR="000E30E5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CE5" w:rsidRPr="00DE1C40" w:rsidRDefault="00AD3CE5" w:rsidP="00C00F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A770E4">
              <w:rPr>
                <w:rFonts w:ascii="Times New Roman" w:hAnsi="Times New Roman"/>
                <w:sz w:val="24"/>
                <w:szCs w:val="24"/>
              </w:rPr>
              <w:t>,</w:t>
            </w:r>
            <w:r w:rsidR="000E30E5">
              <w:rPr>
                <w:rFonts w:ascii="Times New Roman" w:hAnsi="Times New Roman"/>
                <w:sz w:val="24"/>
                <w:szCs w:val="24"/>
              </w:rPr>
              <w:t>0</w:t>
            </w:r>
            <w:r w:rsidR="00A770E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BF28F4" w:rsidRPr="00D12477" w:rsidTr="00BF28F4">
        <w:trPr>
          <w:trHeight w:val="40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8F4" w:rsidRPr="001F495F" w:rsidRDefault="00BF28F4" w:rsidP="00C1183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95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4" w:rsidRPr="001F495F" w:rsidRDefault="00BF28F4" w:rsidP="00C00F6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F495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розничный рынок нефтепродуктов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F4" w:rsidRPr="001F495F" w:rsidRDefault="00A770E4" w:rsidP="00A770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</w:t>
            </w:r>
            <w:r w:rsidR="000E30E5">
              <w:rPr>
                <w:rFonts w:ascii="Times New Roman" w:hAnsi="Times New Roman"/>
                <w:sz w:val="24"/>
                <w:szCs w:val="24"/>
              </w:rPr>
              <w:t>0</w:t>
            </w:r>
            <w:r w:rsidRPr="001F49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495F" w:rsidRPr="001F495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F4" w:rsidRPr="00A770E4" w:rsidRDefault="00A770E4" w:rsidP="00A770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0E4">
              <w:rPr>
                <w:rFonts w:ascii="Times New Roman" w:hAnsi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E30E5">
              <w:rPr>
                <w:rFonts w:ascii="Times New Roman" w:hAnsi="Times New Roman"/>
                <w:sz w:val="24"/>
                <w:szCs w:val="24"/>
              </w:rPr>
              <w:t>0</w:t>
            </w:r>
            <w:r w:rsidRPr="00A770E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F4" w:rsidRPr="00A770E4" w:rsidRDefault="00A770E4" w:rsidP="00A770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0E4">
              <w:rPr>
                <w:rFonts w:ascii="Times New Roman" w:hAnsi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E30E5">
              <w:rPr>
                <w:rFonts w:ascii="Times New Roman" w:hAnsi="Times New Roman"/>
                <w:sz w:val="24"/>
                <w:szCs w:val="24"/>
              </w:rPr>
              <w:t>0</w:t>
            </w:r>
            <w:r w:rsidRPr="00A770E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4" w:rsidRPr="00A770E4" w:rsidRDefault="00A770E4" w:rsidP="00C00F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0E4">
              <w:rPr>
                <w:rFonts w:ascii="Times New Roman" w:hAnsi="Times New Roman"/>
                <w:sz w:val="24"/>
                <w:szCs w:val="24"/>
              </w:rPr>
              <w:t>3,0</w:t>
            </w:r>
            <w:r w:rsidR="000E30E5">
              <w:rPr>
                <w:rFonts w:ascii="Times New Roman" w:hAnsi="Times New Roman"/>
                <w:sz w:val="24"/>
                <w:szCs w:val="24"/>
              </w:rPr>
              <w:t>0</w:t>
            </w:r>
            <w:r w:rsidRPr="00A770E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0E30E5" w:rsidRPr="00D12477" w:rsidTr="00AD3C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E5" w:rsidRPr="004F3A8A" w:rsidRDefault="000E30E5" w:rsidP="00C1183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0E5" w:rsidRPr="00FE7B56" w:rsidRDefault="000E30E5" w:rsidP="00C00F6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E7B5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перевозка пассажиров автомобильным транспортом по муниципальным маршрутам регулярных перевозок (городской транспорт) за исключением городского наземного электрического транспорта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E5" w:rsidRPr="00DE1C40" w:rsidRDefault="000E30E5" w:rsidP="00D10F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100,00%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E5" w:rsidRPr="00DE1C40" w:rsidRDefault="000E30E5" w:rsidP="00D10F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E5" w:rsidRPr="00DE1C40" w:rsidRDefault="000E30E5" w:rsidP="00D10F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100,00%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0E5" w:rsidRPr="00DE1C40" w:rsidRDefault="000E30E5" w:rsidP="00D10F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100,00%</w:t>
            </w:r>
          </w:p>
        </w:tc>
      </w:tr>
      <w:tr w:rsidR="000E30E5" w:rsidRPr="00D12477" w:rsidTr="00AD3C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E5" w:rsidRPr="004F3A8A" w:rsidRDefault="000E30E5" w:rsidP="00C1183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0E5" w:rsidRPr="00FE7B56" w:rsidRDefault="000E30E5" w:rsidP="00C00F6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E7B5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перевозка пассажиров и багажа легковым такси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E5" w:rsidRPr="00DE1C40" w:rsidRDefault="000E30E5" w:rsidP="00D10F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100,00%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E5" w:rsidRPr="00DE1C40" w:rsidRDefault="000E30E5" w:rsidP="00D10F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E5" w:rsidRPr="00DE1C40" w:rsidRDefault="000E30E5" w:rsidP="00D10F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100,00%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0E5" w:rsidRPr="00DE1C40" w:rsidRDefault="000E30E5" w:rsidP="00D10F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100,00%</w:t>
            </w:r>
          </w:p>
        </w:tc>
      </w:tr>
      <w:tr w:rsidR="000E30E5" w:rsidRPr="00D12477" w:rsidTr="00EE7DB5">
        <w:trPr>
          <w:trHeight w:val="3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E5" w:rsidRPr="004F3A8A" w:rsidRDefault="000E30E5" w:rsidP="00AD3CE5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0E5" w:rsidRPr="00FE7B56" w:rsidRDefault="000E30E5" w:rsidP="00AD3CE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E7B5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ремонт автотранспортных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E5" w:rsidRPr="00DE1C40" w:rsidRDefault="000E30E5" w:rsidP="00D10F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100,00%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E5" w:rsidRPr="00DE1C40" w:rsidRDefault="000E30E5" w:rsidP="00D10F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100,00%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E5" w:rsidRPr="00DE1C40" w:rsidRDefault="000E30E5" w:rsidP="00D10F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100,00%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0E5" w:rsidRPr="00DE1C40" w:rsidRDefault="000E30E5" w:rsidP="00D10F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100,00%</w:t>
            </w:r>
          </w:p>
        </w:tc>
      </w:tr>
    </w:tbl>
    <w:p w:rsidR="00AD3CE5" w:rsidRDefault="00AD3CE5"/>
    <w:p w:rsidR="00A71FB2" w:rsidRPr="00E43D12" w:rsidRDefault="00A71FB2" w:rsidP="00A71FB2">
      <w:pPr>
        <w:numPr>
          <w:ilvl w:val="0"/>
          <w:numId w:val="1"/>
        </w:numPr>
        <w:spacing w:after="0" w:line="240" w:lineRule="auto"/>
        <w:ind w:left="0" w:firstLine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43D12">
        <w:rPr>
          <w:rFonts w:ascii="Times New Roman" w:eastAsia="Calibri" w:hAnsi="Times New Roman" w:cs="Times New Roman"/>
          <w:b/>
          <w:sz w:val="28"/>
          <w:szCs w:val="28"/>
        </w:rPr>
        <w:t>Ресурсное обеспечение дорожной карты</w:t>
      </w:r>
    </w:p>
    <w:p w:rsidR="00815EAE" w:rsidRDefault="00815EAE" w:rsidP="00815EAE">
      <w:pPr>
        <w:pStyle w:val="a4"/>
        <w:widowControl w:val="0"/>
        <w:suppressAutoHyphens/>
        <w:autoSpaceDN w:val="0"/>
        <w:spacing w:after="0" w:line="240" w:lineRule="auto"/>
        <w:ind w:left="3131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</w:p>
    <w:p w:rsidR="00241E80" w:rsidRDefault="00241E80" w:rsidP="00241E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реализации дорожной карты и в соответствии с распоряжением Правительства Российской Федерации от 05.09.2015№ 1738-р «Об утверждении </w:t>
      </w:r>
      <w:r w:rsidRPr="0062067F">
        <w:rPr>
          <w:rFonts w:ascii="Times New Roman" w:hAnsi="Times New Roman" w:cs="Times New Roman"/>
          <w:sz w:val="28"/>
          <w:szCs w:val="28"/>
        </w:rPr>
        <w:t>стандарт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2067F">
        <w:rPr>
          <w:rFonts w:ascii="Times New Roman" w:hAnsi="Times New Roman" w:cs="Times New Roman"/>
          <w:sz w:val="28"/>
          <w:szCs w:val="28"/>
        </w:rPr>
        <w:t xml:space="preserve"> развития конкуренции в субъектах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 необходимо организовать </w:t>
      </w:r>
      <w:r w:rsidRPr="0062067F">
        <w:rPr>
          <w:rFonts w:ascii="Times New Roman" w:hAnsi="Times New Roman" w:cs="Times New Roman"/>
          <w:sz w:val="28"/>
          <w:szCs w:val="28"/>
        </w:rPr>
        <w:t xml:space="preserve">проведение мониторинга состояния и развития конкурентной среды на рынках товаров, работ и услуг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Северо-Енисейского района. </w:t>
      </w:r>
      <w:r w:rsidR="000E30E5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есурсн</w:t>
      </w:r>
      <w:r w:rsidR="000E30E5">
        <w:rPr>
          <w:rFonts w:ascii="Times New Roman" w:hAnsi="Times New Roman" w:cs="Times New Roman"/>
          <w:sz w:val="28"/>
          <w:szCs w:val="28"/>
        </w:rPr>
        <w:t xml:space="preserve">ое обеспечение «дорожной карты» определено в </w:t>
      </w:r>
      <w:proofErr w:type="gramStart"/>
      <w:r w:rsidR="000E30E5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="000E30E5">
        <w:rPr>
          <w:rFonts w:ascii="Times New Roman" w:hAnsi="Times New Roman" w:cs="Times New Roman"/>
          <w:sz w:val="28"/>
          <w:szCs w:val="28"/>
        </w:rPr>
        <w:t xml:space="preserve"> действующих на территории Северо-Енисейского района муниципальных программ.</w:t>
      </w:r>
    </w:p>
    <w:p w:rsidR="00241E80" w:rsidRPr="00BF28F4" w:rsidRDefault="00241E80" w:rsidP="00241E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F28F4">
        <w:rPr>
          <w:rFonts w:ascii="Times New Roman" w:hAnsi="Times New Roman" w:cs="Times New Roman"/>
          <w:sz w:val="28"/>
          <w:szCs w:val="28"/>
          <w:u w:val="single"/>
        </w:rPr>
        <w:t>В сфере транспорта</w:t>
      </w:r>
    </w:p>
    <w:p w:rsidR="00241E80" w:rsidRDefault="00241E80" w:rsidP="00241E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на реализацию муниципальной программы «Развитие транспортной системы Северо-Енисейского района», утвержденной постановлением администрации Северо-Енисейского района от </w:t>
      </w:r>
      <w:r w:rsidR="00E24B5B">
        <w:rPr>
          <w:rFonts w:ascii="Times New Roman" w:hAnsi="Times New Roman" w:cs="Times New Roman"/>
          <w:sz w:val="28"/>
          <w:szCs w:val="28"/>
        </w:rPr>
        <w:t xml:space="preserve">28.10.2013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E24B5B">
        <w:rPr>
          <w:rFonts w:ascii="Times New Roman" w:hAnsi="Times New Roman" w:cs="Times New Roman"/>
          <w:sz w:val="28"/>
          <w:szCs w:val="28"/>
        </w:rPr>
        <w:t>561-п</w:t>
      </w:r>
      <w:r>
        <w:rPr>
          <w:rFonts w:ascii="Times New Roman" w:hAnsi="Times New Roman" w:cs="Times New Roman"/>
          <w:sz w:val="28"/>
          <w:szCs w:val="28"/>
        </w:rPr>
        <w:t xml:space="preserve"> составляет:</w:t>
      </w:r>
    </w:p>
    <w:p w:rsidR="00E24B5B" w:rsidRPr="00E24B5B" w:rsidRDefault="00E24B5B" w:rsidP="00E24B5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24B5B">
        <w:rPr>
          <w:rFonts w:ascii="Times New Roman" w:hAnsi="Times New Roman" w:cs="Times New Roman"/>
          <w:sz w:val="28"/>
          <w:szCs w:val="28"/>
        </w:rPr>
        <w:t>2018 год - 89 951 655,30 рублей;</w:t>
      </w:r>
    </w:p>
    <w:p w:rsidR="00E24B5B" w:rsidRPr="00E24B5B" w:rsidRDefault="00E24B5B" w:rsidP="00E24B5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24B5B">
        <w:rPr>
          <w:rFonts w:ascii="Times New Roman" w:hAnsi="Times New Roman" w:cs="Times New Roman"/>
          <w:sz w:val="28"/>
          <w:szCs w:val="28"/>
        </w:rPr>
        <w:t xml:space="preserve">2019 год - </w:t>
      </w:r>
      <w:r w:rsidR="00AB2A1E" w:rsidRPr="00AB2A1E">
        <w:rPr>
          <w:sz w:val="28"/>
          <w:szCs w:val="28"/>
        </w:rPr>
        <w:t>78 131 630,46</w:t>
      </w:r>
      <w:r w:rsidR="00AB2A1E" w:rsidRPr="003C72FC">
        <w:rPr>
          <w:sz w:val="28"/>
          <w:szCs w:val="28"/>
        </w:rPr>
        <w:t xml:space="preserve"> </w:t>
      </w:r>
      <w:r w:rsidRPr="00E24B5B">
        <w:rPr>
          <w:rFonts w:ascii="Times New Roman" w:hAnsi="Times New Roman" w:cs="Times New Roman"/>
          <w:sz w:val="28"/>
          <w:szCs w:val="28"/>
        </w:rPr>
        <w:t>рублей;</w:t>
      </w:r>
    </w:p>
    <w:p w:rsidR="00226D34" w:rsidRDefault="00226D34" w:rsidP="00E24B5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E24B5B" w:rsidRPr="00E24B5B" w:rsidRDefault="00E24B5B" w:rsidP="00E24B5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24B5B">
        <w:rPr>
          <w:rFonts w:ascii="Times New Roman" w:hAnsi="Times New Roman" w:cs="Times New Roman"/>
          <w:sz w:val="28"/>
          <w:szCs w:val="28"/>
        </w:rPr>
        <w:lastRenderedPageBreak/>
        <w:t>2020 год - 75 359 571,63 рублей;</w:t>
      </w:r>
    </w:p>
    <w:p w:rsidR="00E24B5B" w:rsidRPr="00E24B5B" w:rsidRDefault="00E24B5B" w:rsidP="00E24B5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24B5B">
        <w:rPr>
          <w:rFonts w:ascii="Times New Roman" w:hAnsi="Times New Roman" w:cs="Times New Roman"/>
          <w:sz w:val="28"/>
          <w:szCs w:val="28"/>
        </w:rPr>
        <w:t>2021 год - 71 402 778,00 рублей, в том числе:</w:t>
      </w:r>
    </w:p>
    <w:p w:rsidR="00E24B5B" w:rsidRPr="00E24B5B" w:rsidRDefault="00E24B5B" w:rsidP="00E24B5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E24B5B">
        <w:rPr>
          <w:rFonts w:ascii="Times New Roman" w:hAnsi="Times New Roman" w:cs="Times New Roman"/>
          <w:sz w:val="28"/>
          <w:szCs w:val="28"/>
        </w:rPr>
        <w:t>раевой бюджет:</w:t>
      </w:r>
    </w:p>
    <w:p w:rsidR="00E24B5B" w:rsidRPr="00E24B5B" w:rsidRDefault="00E24B5B" w:rsidP="00E24B5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24B5B">
        <w:rPr>
          <w:rFonts w:ascii="Times New Roman" w:hAnsi="Times New Roman" w:cs="Times New Roman"/>
          <w:sz w:val="28"/>
          <w:szCs w:val="28"/>
        </w:rPr>
        <w:t>2018 год - 31 394 900,00 рублей;</w:t>
      </w:r>
    </w:p>
    <w:p w:rsidR="00E24B5B" w:rsidRPr="00E24B5B" w:rsidRDefault="00E24B5B" w:rsidP="00E24B5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24B5B">
        <w:rPr>
          <w:rFonts w:ascii="Times New Roman" w:hAnsi="Times New Roman" w:cs="Times New Roman"/>
          <w:sz w:val="28"/>
          <w:szCs w:val="28"/>
        </w:rPr>
        <w:t xml:space="preserve">2019 год - </w:t>
      </w:r>
      <w:r w:rsidR="00AB2A1E" w:rsidRPr="00AB2A1E">
        <w:rPr>
          <w:sz w:val="28"/>
          <w:szCs w:val="28"/>
        </w:rPr>
        <w:t>19 190 700,00</w:t>
      </w:r>
      <w:r w:rsidR="00AB2A1E" w:rsidRPr="003C72FC">
        <w:rPr>
          <w:sz w:val="28"/>
          <w:szCs w:val="28"/>
        </w:rPr>
        <w:t xml:space="preserve"> </w:t>
      </w:r>
      <w:r w:rsidRPr="00E24B5B">
        <w:rPr>
          <w:rFonts w:ascii="Times New Roman" w:hAnsi="Times New Roman" w:cs="Times New Roman"/>
          <w:sz w:val="28"/>
          <w:szCs w:val="28"/>
        </w:rPr>
        <w:t>рублей;</w:t>
      </w:r>
    </w:p>
    <w:p w:rsidR="00E24B5B" w:rsidRPr="00E24B5B" w:rsidRDefault="00E24B5B" w:rsidP="00E24B5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24B5B">
        <w:rPr>
          <w:rFonts w:ascii="Times New Roman" w:hAnsi="Times New Roman" w:cs="Times New Roman"/>
          <w:sz w:val="28"/>
          <w:szCs w:val="28"/>
        </w:rPr>
        <w:t>2020 год - 19 700 300,00 рублей;</w:t>
      </w:r>
    </w:p>
    <w:p w:rsidR="00E24B5B" w:rsidRPr="00E24B5B" w:rsidRDefault="00E24B5B" w:rsidP="00E24B5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24B5B">
        <w:rPr>
          <w:rFonts w:ascii="Times New Roman" w:hAnsi="Times New Roman" w:cs="Times New Roman"/>
          <w:sz w:val="28"/>
          <w:szCs w:val="28"/>
        </w:rPr>
        <w:t>2021 год - 20 468 600,00 рублей.</w:t>
      </w:r>
    </w:p>
    <w:p w:rsidR="00E24B5B" w:rsidRPr="00E24B5B" w:rsidRDefault="00E24B5B" w:rsidP="00E24B5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24B5B">
        <w:rPr>
          <w:rFonts w:ascii="Times New Roman" w:hAnsi="Times New Roman" w:cs="Times New Roman"/>
          <w:sz w:val="28"/>
          <w:szCs w:val="28"/>
        </w:rPr>
        <w:t>айонный бюджет:</w:t>
      </w:r>
    </w:p>
    <w:p w:rsidR="00E24B5B" w:rsidRPr="00E24B5B" w:rsidRDefault="00E24B5B" w:rsidP="00E24B5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24B5B">
        <w:rPr>
          <w:rFonts w:ascii="Times New Roman" w:hAnsi="Times New Roman" w:cs="Times New Roman"/>
          <w:sz w:val="28"/>
          <w:szCs w:val="28"/>
        </w:rPr>
        <w:t>2018 год - 58 556 755,30 рублей;</w:t>
      </w:r>
    </w:p>
    <w:p w:rsidR="00E24B5B" w:rsidRPr="00E24B5B" w:rsidRDefault="00E24B5B" w:rsidP="00E24B5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24B5B">
        <w:rPr>
          <w:rFonts w:ascii="Times New Roman" w:hAnsi="Times New Roman" w:cs="Times New Roman"/>
          <w:sz w:val="28"/>
          <w:szCs w:val="28"/>
        </w:rPr>
        <w:t xml:space="preserve">2019 год - </w:t>
      </w:r>
      <w:r w:rsidR="00AB2A1E" w:rsidRPr="00AB2A1E">
        <w:rPr>
          <w:sz w:val="28"/>
          <w:szCs w:val="28"/>
        </w:rPr>
        <w:t xml:space="preserve">58 940 930,46 </w:t>
      </w:r>
      <w:r w:rsidRPr="00E24B5B">
        <w:rPr>
          <w:rFonts w:ascii="Times New Roman" w:hAnsi="Times New Roman" w:cs="Times New Roman"/>
          <w:sz w:val="28"/>
          <w:szCs w:val="28"/>
        </w:rPr>
        <w:t>рублей;</w:t>
      </w:r>
    </w:p>
    <w:p w:rsidR="00E24B5B" w:rsidRPr="00E24B5B" w:rsidRDefault="00E24B5B" w:rsidP="00E24B5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24B5B">
        <w:rPr>
          <w:rFonts w:ascii="Times New Roman" w:hAnsi="Times New Roman" w:cs="Times New Roman"/>
          <w:sz w:val="28"/>
          <w:szCs w:val="28"/>
        </w:rPr>
        <w:t>2020 год - 55 659 271,63 рублей;</w:t>
      </w:r>
    </w:p>
    <w:p w:rsidR="00E24B5B" w:rsidRPr="00E24B5B" w:rsidRDefault="00E24B5B" w:rsidP="00E24B5B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E24B5B">
        <w:rPr>
          <w:rFonts w:ascii="Times New Roman" w:hAnsi="Times New Roman" w:cs="Times New Roman"/>
          <w:sz w:val="28"/>
          <w:szCs w:val="28"/>
        </w:rPr>
        <w:t>2021 год - 50 934 178,00 рублей.</w:t>
      </w:r>
    </w:p>
    <w:p w:rsidR="00241E80" w:rsidRDefault="00241E80" w:rsidP="00815EAE">
      <w:pPr>
        <w:pStyle w:val="a4"/>
        <w:widowControl w:val="0"/>
        <w:suppressAutoHyphens/>
        <w:autoSpaceDN w:val="0"/>
        <w:spacing w:after="0" w:line="240" w:lineRule="auto"/>
        <w:ind w:left="3131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</w:p>
    <w:p w:rsidR="00E43D12" w:rsidRDefault="00E43D12" w:rsidP="00815EAE">
      <w:pPr>
        <w:pStyle w:val="a4"/>
        <w:widowControl w:val="0"/>
        <w:suppressAutoHyphens/>
        <w:autoSpaceDN w:val="0"/>
        <w:spacing w:after="0" w:line="240" w:lineRule="auto"/>
        <w:ind w:left="3131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</w:p>
    <w:p w:rsidR="00E43D12" w:rsidRDefault="00E43D12" w:rsidP="00815EAE">
      <w:pPr>
        <w:pStyle w:val="a4"/>
        <w:widowControl w:val="0"/>
        <w:suppressAutoHyphens/>
        <w:autoSpaceDN w:val="0"/>
        <w:spacing w:after="0" w:line="240" w:lineRule="auto"/>
        <w:ind w:left="3131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</w:p>
    <w:p w:rsidR="00E43D12" w:rsidRDefault="00E43D12" w:rsidP="00815EAE">
      <w:pPr>
        <w:pStyle w:val="a4"/>
        <w:widowControl w:val="0"/>
        <w:suppressAutoHyphens/>
        <w:autoSpaceDN w:val="0"/>
        <w:spacing w:after="0" w:line="240" w:lineRule="auto"/>
        <w:ind w:left="3131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</w:p>
    <w:p w:rsidR="00E43D12" w:rsidRDefault="00E43D12" w:rsidP="00815EAE">
      <w:pPr>
        <w:pStyle w:val="a4"/>
        <w:widowControl w:val="0"/>
        <w:suppressAutoHyphens/>
        <w:autoSpaceDN w:val="0"/>
        <w:spacing w:after="0" w:line="240" w:lineRule="auto"/>
        <w:ind w:left="3131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</w:p>
    <w:p w:rsidR="00E43D12" w:rsidRDefault="00E43D12" w:rsidP="00815EAE">
      <w:pPr>
        <w:pStyle w:val="a4"/>
        <w:widowControl w:val="0"/>
        <w:suppressAutoHyphens/>
        <w:autoSpaceDN w:val="0"/>
        <w:spacing w:after="0" w:line="240" w:lineRule="auto"/>
        <w:ind w:left="3131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</w:p>
    <w:p w:rsidR="00E43D12" w:rsidRDefault="00E43D12" w:rsidP="00815EAE">
      <w:pPr>
        <w:pStyle w:val="a4"/>
        <w:widowControl w:val="0"/>
        <w:suppressAutoHyphens/>
        <w:autoSpaceDN w:val="0"/>
        <w:spacing w:after="0" w:line="240" w:lineRule="auto"/>
        <w:ind w:left="3131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</w:p>
    <w:p w:rsidR="00E43D12" w:rsidRDefault="00E43D12" w:rsidP="00815EAE">
      <w:pPr>
        <w:pStyle w:val="a4"/>
        <w:widowControl w:val="0"/>
        <w:suppressAutoHyphens/>
        <w:autoSpaceDN w:val="0"/>
        <w:spacing w:after="0" w:line="240" w:lineRule="auto"/>
        <w:ind w:left="3131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</w:p>
    <w:p w:rsidR="00E43D12" w:rsidRDefault="00E43D12" w:rsidP="00815EAE">
      <w:pPr>
        <w:pStyle w:val="a4"/>
        <w:widowControl w:val="0"/>
        <w:suppressAutoHyphens/>
        <w:autoSpaceDN w:val="0"/>
        <w:spacing w:after="0" w:line="240" w:lineRule="auto"/>
        <w:ind w:left="3131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</w:p>
    <w:p w:rsidR="00E43D12" w:rsidRDefault="00E43D12" w:rsidP="00815EAE">
      <w:pPr>
        <w:pStyle w:val="a4"/>
        <w:widowControl w:val="0"/>
        <w:suppressAutoHyphens/>
        <w:autoSpaceDN w:val="0"/>
        <w:spacing w:after="0" w:line="240" w:lineRule="auto"/>
        <w:ind w:left="3131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</w:p>
    <w:p w:rsidR="00E43D12" w:rsidRDefault="00E43D12" w:rsidP="00815EAE">
      <w:pPr>
        <w:pStyle w:val="a4"/>
        <w:widowControl w:val="0"/>
        <w:suppressAutoHyphens/>
        <w:autoSpaceDN w:val="0"/>
        <w:spacing w:after="0" w:line="240" w:lineRule="auto"/>
        <w:ind w:left="3131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</w:p>
    <w:p w:rsidR="00E43D12" w:rsidRDefault="00E43D12" w:rsidP="00815EAE">
      <w:pPr>
        <w:pStyle w:val="a4"/>
        <w:widowControl w:val="0"/>
        <w:suppressAutoHyphens/>
        <w:autoSpaceDN w:val="0"/>
        <w:spacing w:after="0" w:line="240" w:lineRule="auto"/>
        <w:ind w:left="3131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</w:p>
    <w:p w:rsidR="00E43D12" w:rsidRDefault="00E43D12" w:rsidP="00815EAE">
      <w:pPr>
        <w:pStyle w:val="a4"/>
        <w:widowControl w:val="0"/>
        <w:suppressAutoHyphens/>
        <w:autoSpaceDN w:val="0"/>
        <w:spacing w:after="0" w:line="240" w:lineRule="auto"/>
        <w:ind w:left="3131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</w:pPr>
    </w:p>
    <w:p w:rsidR="00E43D12" w:rsidRDefault="00E43D12" w:rsidP="00815EAE">
      <w:pPr>
        <w:pStyle w:val="a4"/>
        <w:widowControl w:val="0"/>
        <w:suppressAutoHyphens/>
        <w:autoSpaceDN w:val="0"/>
        <w:spacing w:after="0" w:line="240" w:lineRule="auto"/>
        <w:ind w:left="3131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sectPr w:rsidR="00E43D12" w:rsidSect="009205A0">
          <w:pgSz w:w="11906" w:h="16838"/>
          <w:pgMar w:top="993" w:right="850" w:bottom="993" w:left="1701" w:header="708" w:footer="708" w:gutter="0"/>
          <w:cols w:space="708"/>
          <w:docGrid w:linePitch="360"/>
        </w:sectPr>
      </w:pPr>
    </w:p>
    <w:p w:rsidR="00815EAE" w:rsidRPr="00E43D12" w:rsidRDefault="00815EAE" w:rsidP="00E43D12">
      <w:pPr>
        <w:pStyle w:val="a4"/>
        <w:widowControl w:val="0"/>
        <w:suppressAutoHyphens/>
        <w:autoSpaceDN w:val="0"/>
        <w:spacing w:after="0" w:line="240" w:lineRule="auto"/>
        <w:ind w:left="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8"/>
          <w:szCs w:val="28"/>
          <w:lang w:eastAsia="ru-RU"/>
        </w:rPr>
      </w:pPr>
      <w:r w:rsidRPr="00E43D12">
        <w:rPr>
          <w:rFonts w:ascii="Times New Roman" w:eastAsia="SimSun" w:hAnsi="Times New Roman" w:cs="Times New Roman"/>
          <w:b/>
          <w:kern w:val="3"/>
          <w:sz w:val="28"/>
          <w:szCs w:val="28"/>
          <w:lang w:val="en-US" w:eastAsia="ru-RU"/>
        </w:rPr>
        <w:lastRenderedPageBreak/>
        <w:t>V</w:t>
      </w:r>
      <w:r w:rsidRPr="00E43D12">
        <w:rPr>
          <w:rFonts w:ascii="Times New Roman" w:eastAsia="SimSun" w:hAnsi="Times New Roman" w:cs="Times New Roman"/>
          <w:b/>
          <w:kern w:val="3"/>
          <w:sz w:val="28"/>
          <w:szCs w:val="28"/>
          <w:lang w:eastAsia="ru-RU"/>
        </w:rPr>
        <w:t>. План мероприятий</w:t>
      </w:r>
    </w:p>
    <w:p w:rsidR="00E43D12" w:rsidRPr="00E43D12" w:rsidRDefault="00E43D12" w:rsidP="00E43D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1FB2" w:rsidRPr="00E43D12" w:rsidRDefault="00E43D12" w:rsidP="00E43D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43D12">
        <w:rPr>
          <w:rFonts w:ascii="Times New Roman" w:eastAsia="Calibri" w:hAnsi="Times New Roman" w:cs="Times New Roman"/>
          <w:b/>
          <w:sz w:val="28"/>
          <w:szCs w:val="28"/>
        </w:rPr>
        <w:t>5.1. Системные мероприятия по содействию развитию конкуренции на территории Северо-Енисейского района</w:t>
      </w:r>
    </w:p>
    <w:p w:rsidR="00E43D12" w:rsidRDefault="00E43D12" w:rsidP="00A71FB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d"/>
        <w:tblW w:w="5166" w:type="pct"/>
        <w:tblLook w:val="04A0"/>
      </w:tblPr>
      <w:tblGrid>
        <w:gridCol w:w="675"/>
        <w:gridCol w:w="6523"/>
        <w:gridCol w:w="3117"/>
        <w:gridCol w:w="4962"/>
      </w:tblGrid>
      <w:tr w:rsidR="00AD015E" w:rsidTr="00AB2A1E">
        <w:trPr>
          <w:trHeight w:val="490"/>
        </w:trPr>
        <w:tc>
          <w:tcPr>
            <w:tcW w:w="221" w:type="pct"/>
            <w:vAlign w:val="center"/>
          </w:tcPr>
          <w:p w:rsidR="00AD015E" w:rsidRPr="00D12477" w:rsidRDefault="00AD015E" w:rsidP="000413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b/>
                <w:kern w:val="3"/>
                <w:sz w:val="28"/>
                <w:szCs w:val="28"/>
              </w:rPr>
            </w:pPr>
            <w:r w:rsidRPr="00D12477">
              <w:rPr>
                <w:rFonts w:ascii="Times New Roman" w:eastAsia="SimSun" w:hAnsi="Times New Roman"/>
                <w:b/>
                <w:kern w:val="3"/>
                <w:sz w:val="28"/>
                <w:szCs w:val="28"/>
              </w:rPr>
              <w:t>№</w:t>
            </w:r>
          </w:p>
        </w:tc>
        <w:tc>
          <w:tcPr>
            <w:tcW w:w="2135" w:type="pct"/>
            <w:vAlign w:val="center"/>
          </w:tcPr>
          <w:p w:rsidR="00AD015E" w:rsidRPr="00D12477" w:rsidRDefault="00AD015E" w:rsidP="000413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b/>
                <w:kern w:val="3"/>
                <w:sz w:val="28"/>
                <w:szCs w:val="28"/>
              </w:rPr>
            </w:pPr>
            <w:r w:rsidRPr="00D12477">
              <w:rPr>
                <w:rFonts w:ascii="Times New Roman" w:eastAsia="SimSun" w:hAnsi="Times New Roman"/>
                <w:b/>
                <w:kern w:val="3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020" w:type="pct"/>
            <w:vAlign w:val="center"/>
          </w:tcPr>
          <w:p w:rsidR="00AD015E" w:rsidRPr="00D12477" w:rsidRDefault="00AD015E" w:rsidP="000413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b/>
                <w:kern w:val="3"/>
                <w:sz w:val="28"/>
                <w:szCs w:val="28"/>
              </w:rPr>
            </w:pPr>
            <w:r w:rsidRPr="00D12477">
              <w:rPr>
                <w:rFonts w:ascii="Times New Roman" w:eastAsia="SimSun" w:hAnsi="Times New Roman"/>
                <w:b/>
                <w:kern w:val="3"/>
                <w:sz w:val="28"/>
                <w:szCs w:val="28"/>
              </w:rPr>
              <w:t>Сроки выполнения</w:t>
            </w:r>
          </w:p>
        </w:tc>
        <w:tc>
          <w:tcPr>
            <w:tcW w:w="1624" w:type="pct"/>
            <w:vAlign w:val="center"/>
          </w:tcPr>
          <w:p w:rsidR="00AD015E" w:rsidRPr="00D12477" w:rsidRDefault="00AD015E" w:rsidP="000413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b/>
                <w:kern w:val="3"/>
                <w:sz w:val="28"/>
                <w:szCs w:val="28"/>
              </w:rPr>
            </w:pPr>
            <w:r w:rsidRPr="00D12477">
              <w:rPr>
                <w:rFonts w:ascii="Times New Roman" w:eastAsia="SimSun" w:hAnsi="Times New Roman"/>
                <w:b/>
                <w:kern w:val="3"/>
                <w:sz w:val="28"/>
                <w:szCs w:val="28"/>
              </w:rPr>
              <w:t>Исполнители</w:t>
            </w:r>
          </w:p>
        </w:tc>
      </w:tr>
      <w:tr w:rsidR="00AD015E" w:rsidTr="00AB2A1E">
        <w:tc>
          <w:tcPr>
            <w:tcW w:w="221" w:type="pct"/>
            <w:vAlign w:val="center"/>
          </w:tcPr>
          <w:p w:rsidR="00AD015E" w:rsidRPr="00FB2F95" w:rsidRDefault="00AD015E" w:rsidP="00FB2F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2F9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35" w:type="pct"/>
          </w:tcPr>
          <w:p w:rsidR="00AD015E" w:rsidRPr="00FB2F95" w:rsidRDefault="00AD015E" w:rsidP="007271E3">
            <w:pPr>
              <w:pStyle w:val="ae"/>
              <w:tabs>
                <w:tab w:val="left" w:pos="708"/>
              </w:tabs>
              <w:jc w:val="left"/>
              <w:rPr>
                <w:sz w:val="28"/>
                <w:szCs w:val="28"/>
              </w:rPr>
            </w:pPr>
            <w:r w:rsidRPr="00FB2F95">
              <w:rPr>
                <w:color w:val="000000"/>
                <w:spacing w:val="2"/>
                <w:sz w:val="28"/>
                <w:szCs w:val="28"/>
              </w:rPr>
              <w:t>Поддержание в актуальном состоянии перечня муниципального имущества</w:t>
            </w:r>
            <w:r w:rsidRPr="00FB2F95">
              <w:rPr>
                <w:sz w:val="28"/>
                <w:szCs w:val="28"/>
              </w:rPr>
              <w:t>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1020" w:type="pct"/>
            <w:vAlign w:val="center"/>
          </w:tcPr>
          <w:p w:rsidR="00AD015E" w:rsidRPr="00FB2F95" w:rsidRDefault="000E30E5" w:rsidP="00FB2F9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kern w:val="3"/>
                <w:sz w:val="28"/>
                <w:szCs w:val="28"/>
              </w:rPr>
              <w:t>постоянно</w:t>
            </w:r>
          </w:p>
        </w:tc>
        <w:tc>
          <w:tcPr>
            <w:tcW w:w="1624" w:type="pct"/>
            <w:vAlign w:val="center"/>
          </w:tcPr>
          <w:p w:rsidR="00AD015E" w:rsidRPr="00FB2F95" w:rsidRDefault="00AD015E" w:rsidP="00FB2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F95"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муниципальным имуществом Северо-Енисейского района</w:t>
            </w:r>
          </w:p>
        </w:tc>
      </w:tr>
      <w:tr w:rsidR="00AD015E" w:rsidTr="00AB2A1E">
        <w:tc>
          <w:tcPr>
            <w:tcW w:w="221" w:type="pct"/>
            <w:vAlign w:val="center"/>
          </w:tcPr>
          <w:p w:rsidR="00AD015E" w:rsidRPr="00FB2F95" w:rsidRDefault="00FB2F95" w:rsidP="00FB2F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35" w:type="pct"/>
          </w:tcPr>
          <w:p w:rsidR="00AD015E" w:rsidRPr="00FB2F95" w:rsidRDefault="00AD015E" w:rsidP="007271E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FB2F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Размещение актуального </w:t>
            </w:r>
            <w:r w:rsidRPr="00FB2F95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перечня муниципального имущества</w:t>
            </w:r>
            <w:r w:rsidRPr="00FB2F95">
              <w:rPr>
                <w:rFonts w:ascii="Times New Roman" w:hAnsi="Times New Roman" w:cs="Times New Roman"/>
                <w:sz w:val="28"/>
                <w:szCs w:val="28"/>
              </w:rPr>
              <w:t xml:space="preserve">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на сайте Северо-Енисейского района </w:t>
            </w:r>
            <w:hyperlink r:id="rId7" w:history="1">
              <w:r w:rsidRPr="00FB2F95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FB2F95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FB2F95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admse</w:t>
              </w:r>
              <w:r w:rsidRPr="00FB2F95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FB2F95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Pr="00FB2F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020" w:type="pct"/>
            <w:vAlign w:val="center"/>
          </w:tcPr>
          <w:p w:rsidR="00AD015E" w:rsidRPr="00FB2F95" w:rsidRDefault="000E30E5" w:rsidP="00FB2F9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kern w:val="3"/>
                <w:sz w:val="28"/>
                <w:szCs w:val="28"/>
              </w:rPr>
              <w:t>постоянно</w:t>
            </w:r>
          </w:p>
        </w:tc>
        <w:tc>
          <w:tcPr>
            <w:tcW w:w="1624" w:type="pct"/>
            <w:vAlign w:val="center"/>
          </w:tcPr>
          <w:p w:rsidR="00AD015E" w:rsidRPr="00FB2F95" w:rsidRDefault="00AD015E" w:rsidP="0004131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F95"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муниципальным имуществом Северо-Енисейского района</w:t>
            </w:r>
          </w:p>
        </w:tc>
      </w:tr>
      <w:tr w:rsidR="00AD015E" w:rsidTr="00AB2A1E">
        <w:tc>
          <w:tcPr>
            <w:tcW w:w="221" w:type="pct"/>
            <w:vAlign w:val="center"/>
          </w:tcPr>
          <w:p w:rsidR="00AD015E" w:rsidRPr="007271E3" w:rsidRDefault="007271E3" w:rsidP="007271E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71E3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35" w:type="pct"/>
          </w:tcPr>
          <w:p w:rsidR="00AD015E" w:rsidRPr="00FB2F95" w:rsidRDefault="00FB2F95" w:rsidP="007271E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Обеспечение взаимодействия органов местного самоуправления и некоммерческих организаций в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целях привлечения субъектов малого и среднего предпринимательства к выработке и реализации государственной (муниципальной политики)</w:t>
            </w:r>
          </w:p>
        </w:tc>
        <w:tc>
          <w:tcPr>
            <w:tcW w:w="1020" w:type="pct"/>
            <w:vAlign w:val="center"/>
          </w:tcPr>
          <w:p w:rsidR="00AD015E" w:rsidRPr="00D12477" w:rsidRDefault="000E30E5" w:rsidP="007271E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kern w:val="3"/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1624" w:type="pct"/>
            <w:vAlign w:val="center"/>
          </w:tcPr>
          <w:p w:rsidR="00AD015E" w:rsidRPr="007271E3" w:rsidRDefault="00FB2F95" w:rsidP="007271E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1E3">
              <w:rPr>
                <w:rFonts w:ascii="Times New Roman" w:hAnsi="Times New Roman" w:cs="Times New Roman"/>
                <w:sz w:val="28"/>
                <w:szCs w:val="28"/>
              </w:rPr>
              <w:t xml:space="preserve">Отдел экономического анализа и прогнозирования администрации </w:t>
            </w:r>
            <w:r w:rsidRPr="007271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Северо-Енисейского района</w:t>
            </w:r>
          </w:p>
        </w:tc>
      </w:tr>
      <w:tr w:rsidR="007271E3" w:rsidTr="00AB2A1E">
        <w:trPr>
          <w:trHeight w:val="963"/>
        </w:trPr>
        <w:tc>
          <w:tcPr>
            <w:tcW w:w="221" w:type="pct"/>
            <w:vAlign w:val="center"/>
          </w:tcPr>
          <w:p w:rsidR="007271E3" w:rsidRPr="007271E3" w:rsidRDefault="007271E3" w:rsidP="007271E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271E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135" w:type="pct"/>
          </w:tcPr>
          <w:p w:rsidR="007271E3" w:rsidRPr="00FB2F95" w:rsidRDefault="007271E3" w:rsidP="007271E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Активизация и стимулирование развития предпринимательского сектора экономики Северо-Енисейского района</w:t>
            </w:r>
          </w:p>
        </w:tc>
        <w:tc>
          <w:tcPr>
            <w:tcW w:w="1020" w:type="pct"/>
            <w:vAlign w:val="center"/>
          </w:tcPr>
          <w:p w:rsidR="007271E3" w:rsidRPr="00D12477" w:rsidRDefault="000E30E5" w:rsidP="007271E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kern w:val="3"/>
                <w:sz w:val="28"/>
                <w:szCs w:val="28"/>
              </w:rPr>
              <w:t>постоянно</w:t>
            </w:r>
          </w:p>
        </w:tc>
        <w:tc>
          <w:tcPr>
            <w:tcW w:w="1624" w:type="pct"/>
            <w:vAlign w:val="center"/>
          </w:tcPr>
          <w:p w:rsidR="007271E3" w:rsidRPr="007271E3" w:rsidRDefault="007271E3" w:rsidP="007271E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1E3">
              <w:rPr>
                <w:rFonts w:ascii="Times New Roman" w:hAnsi="Times New Roman" w:cs="Times New Roman"/>
                <w:sz w:val="28"/>
                <w:szCs w:val="28"/>
              </w:rPr>
              <w:t>Отдел экономического анализа и прогнозирования администрации Северо-Енисейского района</w:t>
            </w:r>
          </w:p>
        </w:tc>
      </w:tr>
      <w:tr w:rsidR="007271E3" w:rsidTr="00AB2A1E">
        <w:trPr>
          <w:trHeight w:val="979"/>
        </w:trPr>
        <w:tc>
          <w:tcPr>
            <w:tcW w:w="221" w:type="pct"/>
            <w:vAlign w:val="center"/>
          </w:tcPr>
          <w:p w:rsidR="007271E3" w:rsidRPr="007271E3" w:rsidRDefault="007271E3" w:rsidP="007271E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271E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135" w:type="pct"/>
          </w:tcPr>
          <w:p w:rsidR="007271E3" w:rsidRPr="00D12477" w:rsidRDefault="007271E3" w:rsidP="007271E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Оказание консультационной и методической помощи субъектам малого и среднего предпринимательства</w:t>
            </w:r>
          </w:p>
        </w:tc>
        <w:tc>
          <w:tcPr>
            <w:tcW w:w="1020" w:type="pct"/>
            <w:vAlign w:val="center"/>
          </w:tcPr>
          <w:p w:rsidR="007271E3" w:rsidRPr="00D12477" w:rsidRDefault="000E30E5" w:rsidP="007271E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kern w:val="3"/>
                <w:sz w:val="28"/>
                <w:szCs w:val="28"/>
              </w:rPr>
              <w:t>постоянно, по мере поступления обращений</w:t>
            </w:r>
          </w:p>
        </w:tc>
        <w:tc>
          <w:tcPr>
            <w:tcW w:w="1624" w:type="pct"/>
            <w:vAlign w:val="center"/>
          </w:tcPr>
          <w:p w:rsidR="007271E3" w:rsidRPr="007271E3" w:rsidRDefault="007271E3" w:rsidP="007271E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1E3">
              <w:rPr>
                <w:rFonts w:ascii="Times New Roman" w:hAnsi="Times New Roman" w:cs="Times New Roman"/>
                <w:sz w:val="28"/>
                <w:szCs w:val="28"/>
              </w:rPr>
              <w:t>Отдел экономического анализа и прогнозирования администрации Северо-Енисейского района</w:t>
            </w:r>
          </w:p>
        </w:tc>
      </w:tr>
      <w:tr w:rsidR="007271E3" w:rsidTr="00AB2A1E">
        <w:tc>
          <w:tcPr>
            <w:tcW w:w="221" w:type="pct"/>
            <w:vAlign w:val="center"/>
          </w:tcPr>
          <w:p w:rsidR="007271E3" w:rsidRPr="007271E3" w:rsidRDefault="007271E3" w:rsidP="007271E3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271E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135" w:type="pct"/>
          </w:tcPr>
          <w:p w:rsidR="007271E3" w:rsidRPr="00FB2F95" w:rsidRDefault="007271E3" w:rsidP="007271E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Создание на официальном сайте Северо-Енисейского района вкладки с размещением плана мероприятий «дорожная карта» по содействию развитию конкуренции в Северо-Енисейском районе и ключевых показателей конкуренции в отраслях (сферах, товарных рынках) экономики Северо-Енисейского района</w:t>
            </w:r>
          </w:p>
        </w:tc>
        <w:tc>
          <w:tcPr>
            <w:tcW w:w="1020" w:type="pct"/>
            <w:vAlign w:val="center"/>
          </w:tcPr>
          <w:p w:rsidR="007271E3" w:rsidRPr="00D12477" w:rsidRDefault="007271E3" w:rsidP="000E30E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28"/>
                <w:szCs w:val="28"/>
              </w:rPr>
            </w:pPr>
            <w:r w:rsidRPr="00FB2F95">
              <w:rPr>
                <w:rFonts w:ascii="Times New Roman" w:eastAsia="SimSun" w:hAnsi="Times New Roman" w:cs="Times New Roman"/>
                <w:kern w:val="3"/>
                <w:sz w:val="28"/>
                <w:szCs w:val="28"/>
              </w:rPr>
              <w:t xml:space="preserve">до </w:t>
            </w:r>
            <w:r w:rsidR="000E30E5">
              <w:rPr>
                <w:rFonts w:ascii="Times New Roman" w:eastAsia="SimSun" w:hAnsi="Times New Roman" w:cs="Times New Roman"/>
                <w:kern w:val="3"/>
                <w:sz w:val="28"/>
                <w:szCs w:val="28"/>
              </w:rPr>
              <w:t>01.06.2019</w:t>
            </w:r>
          </w:p>
        </w:tc>
        <w:tc>
          <w:tcPr>
            <w:tcW w:w="1624" w:type="pct"/>
            <w:vAlign w:val="center"/>
          </w:tcPr>
          <w:p w:rsidR="007271E3" w:rsidRPr="007271E3" w:rsidRDefault="007271E3" w:rsidP="0004131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1E3">
              <w:rPr>
                <w:rFonts w:ascii="Times New Roman" w:hAnsi="Times New Roman" w:cs="Times New Roman"/>
                <w:sz w:val="28"/>
                <w:szCs w:val="28"/>
              </w:rPr>
              <w:t>Отдел экономического анализа и прогнозирования администрации Северо-Енисейского района</w:t>
            </w:r>
          </w:p>
        </w:tc>
      </w:tr>
    </w:tbl>
    <w:p w:rsidR="00E43D12" w:rsidRDefault="00E43D12" w:rsidP="00A71FB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3D12" w:rsidRPr="00E43D12" w:rsidRDefault="00E43D12" w:rsidP="00E43D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43D12">
        <w:rPr>
          <w:rFonts w:ascii="Times New Roman" w:eastAsia="Calibri" w:hAnsi="Times New Roman" w:cs="Times New Roman"/>
          <w:b/>
          <w:sz w:val="28"/>
          <w:szCs w:val="28"/>
        </w:rPr>
        <w:t>5.2. Мероприятия в отдельных отраслях (сферах) экономики на территории Северо-Енисейского района</w:t>
      </w:r>
    </w:p>
    <w:p w:rsidR="00E43D12" w:rsidRPr="00D12477" w:rsidRDefault="00E43D12" w:rsidP="00A71FB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d"/>
        <w:tblW w:w="5166" w:type="pct"/>
        <w:tblLook w:val="04A0"/>
      </w:tblPr>
      <w:tblGrid>
        <w:gridCol w:w="675"/>
        <w:gridCol w:w="6523"/>
        <w:gridCol w:w="3117"/>
        <w:gridCol w:w="4962"/>
      </w:tblGrid>
      <w:tr w:rsidR="00815EAE" w:rsidTr="00AB2A1E">
        <w:trPr>
          <w:trHeight w:val="490"/>
        </w:trPr>
        <w:tc>
          <w:tcPr>
            <w:tcW w:w="221" w:type="pct"/>
            <w:vAlign w:val="center"/>
          </w:tcPr>
          <w:p w:rsidR="00815EAE" w:rsidRPr="00D12477" w:rsidRDefault="00815EAE" w:rsidP="00E43D1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b/>
                <w:kern w:val="3"/>
                <w:sz w:val="28"/>
                <w:szCs w:val="28"/>
              </w:rPr>
            </w:pPr>
            <w:r w:rsidRPr="00D12477">
              <w:rPr>
                <w:rFonts w:ascii="Times New Roman" w:eastAsia="SimSun" w:hAnsi="Times New Roman"/>
                <w:b/>
                <w:kern w:val="3"/>
                <w:sz w:val="28"/>
                <w:szCs w:val="28"/>
              </w:rPr>
              <w:t>№</w:t>
            </w:r>
          </w:p>
        </w:tc>
        <w:tc>
          <w:tcPr>
            <w:tcW w:w="2135" w:type="pct"/>
            <w:vAlign w:val="center"/>
          </w:tcPr>
          <w:p w:rsidR="00815EAE" w:rsidRPr="00D12477" w:rsidRDefault="00815EAE" w:rsidP="00E43D1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b/>
                <w:kern w:val="3"/>
                <w:sz w:val="28"/>
                <w:szCs w:val="28"/>
              </w:rPr>
            </w:pPr>
            <w:r w:rsidRPr="00D12477">
              <w:rPr>
                <w:rFonts w:ascii="Times New Roman" w:eastAsia="SimSun" w:hAnsi="Times New Roman"/>
                <w:b/>
                <w:kern w:val="3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020" w:type="pct"/>
            <w:vAlign w:val="center"/>
          </w:tcPr>
          <w:p w:rsidR="00815EAE" w:rsidRPr="00D12477" w:rsidRDefault="00815EAE" w:rsidP="00E43D1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b/>
                <w:kern w:val="3"/>
                <w:sz w:val="28"/>
                <w:szCs w:val="28"/>
              </w:rPr>
            </w:pPr>
            <w:r w:rsidRPr="00D12477">
              <w:rPr>
                <w:rFonts w:ascii="Times New Roman" w:eastAsia="SimSun" w:hAnsi="Times New Roman"/>
                <w:b/>
                <w:kern w:val="3"/>
                <w:sz w:val="28"/>
                <w:szCs w:val="28"/>
              </w:rPr>
              <w:t>Сроки выполнения</w:t>
            </w:r>
          </w:p>
        </w:tc>
        <w:tc>
          <w:tcPr>
            <w:tcW w:w="1624" w:type="pct"/>
            <w:vAlign w:val="center"/>
          </w:tcPr>
          <w:p w:rsidR="00815EAE" w:rsidRPr="00D12477" w:rsidRDefault="00815EAE" w:rsidP="00E43D1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b/>
                <w:kern w:val="3"/>
                <w:sz w:val="28"/>
                <w:szCs w:val="28"/>
              </w:rPr>
            </w:pPr>
            <w:r w:rsidRPr="00D12477">
              <w:rPr>
                <w:rFonts w:ascii="Times New Roman" w:eastAsia="SimSun" w:hAnsi="Times New Roman"/>
                <w:b/>
                <w:kern w:val="3"/>
                <w:sz w:val="28"/>
                <w:szCs w:val="28"/>
              </w:rPr>
              <w:t>Исполнители</w:t>
            </w:r>
          </w:p>
        </w:tc>
      </w:tr>
      <w:tr w:rsidR="00815EAE" w:rsidTr="00AB2A1E">
        <w:tc>
          <w:tcPr>
            <w:tcW w:w="221" w:type="pct"/>
            <w:vAlign w:val="center"/>
          </w:tcPr>
          <w:p w:rsidR="00815EAE" w:rsidRPr="000473EB" w:rsidRDefault="00815EAE" w:rsidP="00FB2F95">
            <w:pPr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0473EB">
              <w:rPr>
                <w:rFonts w:ascii="Times New Roman" w:eastAsia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2135" w:type="pct"/>
          </w:tcPr>
          <w:p w:rsidR="00815EAE" w:rsidRPr="000473EB" w:rsidRDefault="00815EAE" w:rsidP="001E1CD0">
            <w:pPr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0473EB">
              <w:rPr>
                <w:rFonts w:ascii="Times New Roman" w:eastAsia="Times New Roman" w:hAnsi="Times New Roman"/>
                <w:i/>
                <w:sz w:val="28"/>
                <w:szCs w:val="28"/>
              </w:rPr>
              <w:t>Розничная торговля лекарственными препаратами, изделиями медицинского назначения и сопутствующими товарами</w:t>
            </w:r>
          </w:p>
        </w:tc>
        <w:tc>
          <w:tcPr>
            <w:tcW w:w="1020" w:type="pct"/>
          </w:tcPr>
          <w:p w:rsidR="00815EAE" w:rsidRPr="000473EB" w:rsidRDefault="00815EAE" w:rsidP="001E1CD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28"/>
                <w:szCs w:val="28"/>
              </w:rPr>
            </w:pPr>
          </w:p>
        </w:tc>
        <w:tc>
          <w:tcPr>
            <w:tcW w:w="1624" w:type="pct"/>
          </w:tcPr>
          <w:p w:rsidR="00815EAE" w:rsidRDefault="00815EAE"/>
        </w:tc>
      </w:tr>
      <w:tr w:rsidR="00815EAE" w:rsidTr="00AB2A1E">
        <w:tc>
          <w:tcPr>
            <w:tcW w:w="221" w:type="pct"/>
            <w:vAlign w:val="center"/>
          </w:tcPr>
          <w:p w:rsidR="00815EAE" w:rsidRPr="000473EB" w:rsidRDefault="00815EAE" w:rsidP="00FB2F9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73EB">
              <w:rPr>
                <w:rFonts w:ascii="Times New Roman" w:eastAsia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2135" w:type="pct"/>
          </w:tcPr>
          <w:p w:rsidR="00815EAE" w:rsidRPr="000473EB" w:rsidRDefault="00815EAE" w:rsidP="001E1CD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73EB">
              <w:rPr>
                <w:rFonts w:ascii="Times New Roman" w:eastAsia="Times New Roman" w:hAnsi="Times New Roman"/>
                <w:sz w:val="28"/>
                <w:szCs w:val="28"/>
              </w:rPr>
              <w:t>Мониторинг состояния развития конкуренции на рынке розничной торговли лекарственными препаратами, изделиями медицинского назначения и сопутствующими товарами</w:t>
            </w:r>
          </w:p>
        </w:tc>
        <w:tc>
          <w:tcPr>
            <w:tcW w:w="1020" w:type="pct"/>
            <w:vAlign w:val="center"/>
          </w:tcPr>
          <w:p w:rsidR="00815EAE" w:rsidRPr="000473EB" w:rsidRDefault="00E43D12" w:rsidP="00FB2F9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28"/>
                <w:szCs w:val="28"/>
              </w:rPr>
            </w:pPr>
            <w:r>
              <w:rPr>
                <w:rFonts w:ascii="Times New Roman" w:eastAsia="SimSun" w:hAnsi="Times New Roman"/>
                <w:kern w:val="3"/>
                <w:sz w:val="28"/>
                <w:szCs w:val="28"/>
              </w:rPr>
              <w:t>ежегодно</w:t>
            </w:r>
          </w:p>
        </w:tc>
        <w:tc>
          <w:tcPr>
            <w:tcW w:w="1624" w:type="pct"/>
            <w:vAlign w:val="center"/>
          </w:tcPr>
          <w:p w:rsidR="00815EAE" w:rsidRPr="00E43D12" w:rsidRDefault="00E43D12" w:rsidP="00FB2F9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3D12">
              <w:rPr>
                <w:rFonts w:ascii="Times New Roman" w:hAnsi="Times New Roman" w:cs="Times New Roman"/>
                <w:sz w:val="28"/>
                <w:szCs w:val="28"/>
              </w:rPr>
              <w:t>Отдел экономического анализа и прогнозирования администрации Северо-Енисейского района</w:t>
            </w:r>
          </w:p>
        </w:tc>
      </w:tr>
      <w:tr w:rsidR="00815EAE" w:rsidTr="00AB2A1E">
        <w:tc>
          <w:tcPr>
            <w:tcW w:w="221" w:type="pct"/>
            <w:vAlign w:val="center"/>
          </w:tcPr>
          <w:p w:rsidR="00815EAE" w:rsidRPr="000D037B" w:rsidRDefault="00815EAE" w:rsidP="00FB2F95">
            <w:pPr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2</w:t>
            </w:r>
          </w:p>
        </w:tc>
        <w:tc>
          <w:tcPr>
            <w:tcW w:w="2135" w:type="pct"/>
          </w:tcPr>
          <w:p w:rsidR="00815EAE" w:rsidRPr="000D037B" w:rsidRDefault="00815EAE" w:rsidP="001E1CD0">
            <w:pPr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Д</w:t>
            </w:r>
            <w:r w:rsidRPr="000D037B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обыча общераспространенных полезных </w:t>
            </w:r>
            <w:r w:rsidRPr="000D037B">
              <w:rPr>
                <w:rFonts w:ascii="Times New Roman" w:eastAsia="Times New Roman" w:hAnsi="Times New Roman"/>
                <w:i/>
                <w:sz w:val="28"/>
                <w:szCs w:val="28"/>
              </w:rPr>
              <w:lastRenderedPageBreak/>
              <w:t>ископаемых на участках недр местного значения</w:t>
            </w:r>
          </w:p>
        </w:tc>
        <w:tc>
          <w:tcPr>
            <w:tcW w:w="1020" w:type="pct"/>
            <w:vAlign w:val="center"/>
          </w:tcPr>
          <w:p w:rsidR="00815EAE" w:rsidRPr="00D12477" w:rsidRDefault="00815EAE" w:rsidP="00FB2F9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28"/>
                <w:szCs w:val="28"/>
              </w:rPr>
            </w:pPr>
          </w:p>
        </w:tc>
        <w:tc>
          <w:tcPr>
            <w:tcW w:w="1624" w:type="pct"/>
            <w:vAlign w:val="center"/>
          </w:tcPr>
          <w:p w:rsidR="00815EAE" w:rsidRDefault="00815EAE" w:rsidP="00FB2F95">
            <w:pPr>
              <w:jc w:val="center"/>
            </w:pPr>
          </w:p>
        </w:tc>
      </w:tr>
      <w:tr w:rsidR="00E43D12" w:rsidTr="00AB2A1E">
        <w:tc>
          <w:tcPr>
            <w:tcW w:w="221" w:type="pct"/>
            <w:vAlign w:val="center"/>
          </w:tcPr>
          <w:p w:rsidR="00E43D12" w:rsidRDefault="00E43D12" w:rsidP="00FB2F9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2</w:t>
            </w:r>
            <w:r w:rsidRPr="00D12477">
              <w:rPr>
                <w:rFonts w:ascii="Times New Roman" w:eastAsia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2135" w:type="pct"/>
          </w:tcPr>
          <w:p w:rsidR="00E43D12" w:rsidRPr="00D12477" w:rsidRDefault="00E43D12" w:rsidP="00815EA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Мониторинг состояния рынка добыча общераспространенных полезных ископаемых на участках недр местного значения</w:t>
            </w:r>
          </w:p>
        </w:tc>
        <w:tc>
          <w:tcPr>
            <w:tcW w:w="1020" w:type="pct"/>
            <w:vAlign w:val="center"/>
          </w:tcPr>
          <w:p w:rsidR="00E43D12" w:rsidRDefault="00E43D12" w:rsidP="00FB2F9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28"/>
                <w:szCs w:val="28"/>
              </w:rPr>
            </w:pPr>
            <w:r>
              <w:rPr>
                <w:rFonts w:ascii="Times New Roman" w:eastAsia="SimSun" w:hAnsi="Times New Roman"/>
                <w:kern w:val="3"/>
                <w:sz w:val="28"/>
                <w:szCs w:val="28"/>
              </w:rPr>
              <w:t>ежегодно</w:t>
            </w:r>
          </w:p>
        </w:tc>
        <w:tc>
          <w:tcPr>
            <w:tcW w:w="1624" w:type="pct"/>
            <w:vMerge w:val="restart"/>
            <w:vAlign w:val="center"/>
          </w:tcPr>
          <w:p w:rsidR="00E43D12" w:rsidRPr="00E43D12" w:rsidRDefault="00E43D12" w:rsidP="00FB2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3D12">
              <w:rPr>
                <w:rFonts w:ascii="Times New Roman" w:hAnsi="Times New Roman" w:cs="Times New Roman"/>
                <w:sz w:val="28"/>
                <w:szCs w:val="28"/>
              </w:rPr>
              <w:t>Отдел экономического анализа и прогнозирования администрации Северо-Енисейского района</w:t>
            </w:r>
          </w:p>
        </w:tc>
      </w:tr>
      <w:tr w:rsidR="00E43D12" w:rsidTr="00AB2A1E">
        <w:trPr>
          <w:trHeight w:val="481"/>
        </w:trPr>
        <w:tc>
          <w:tcPr>
            <w:tcW w:w="221" w:type="pct"/>
            <w:vAlign w:val="center"/>
          </w:tcPr>
          <w:p w:rsidR="00E43D12" w:rsidRPr="00D12477" w:rsidRDefault="00E43D12" w:rsidP="00FB2F9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2135" w:type="pct"/>
          </w:tcPr>
          <w:p w:rsidR="00E43D12" w:rsidRPr="00D12477" w:rsidRDefault="00E43D12" w:rsidP="00815EA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2477">
              <w:rPr>
                <w:rFonts w:ascii="Times New Roman" w:eastAsia="Times New Roman" w:hAnsi="Times New Roman"/>
                <w:sz w:val="28"/>
                <w:szCs w:val="28"/>
              </w:rPr>
              <w:t xml:space="preserve">Повышение инвестиционной привлекательности </w:t>
            </w:r>
          </w:p>
        </w:tc>
        <w:tc>
          <w:tcPr>
            <w:tcW w:w="1020" w:type="pct"/>
            <w:vAlign w:val="center"/>
          </w:tcPr>
          <w:p w:rsidR="00E43D12" w:rsidRPr="00D12477" w:rsidRDefault="00E43D12" w:rsidP="00FB2F9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28"/>
                <w:szCs w:val="28"/>
              </w:rPr>
            </w:pPr>
            <w:r>
              <w:rPr>
                <w:rFonts w:ascii="Times New Roman" w:eastAsia="SimSun" w:hAnsi="Times New Roman"/>
                <w:kern w:val="3"/>
                <w:sz w:val="28"/>
                <w:szCs w:val="28"/>
              </w:rPr>
              <w:t>постоянно</w:t>
            </w:r>
          </w:p>
        </w:tc>
        <w:tc>
          <w:tcPr>
            <w:tcW w:w="1624" w:type="pct"/>
            <w:vMerge/>
            <w:vAlign w:val="center"/>
          </w:tcPr>
          <w:p w:rsidR="00E43D12" w:rsidRDefault="00E43D12" w:rsidP="00FB2F95">
            <w:pPr>
              <w:jc w:val="center"/>
            </w:pPr>
          </w:p>
        </w:tc>
      </w:tr>
      <w:tr w:rsidR="00E43D12" w:rsidTr="00AB2A1E">
        <w:trPr>
          <w:trHeight w:val="417"/>
        </w:trPr>
        <w:tc>
          <w:tcPr>
            <w:tcW w:w="221" w:type="pct"/>
            <w:vAlign w:val="center"/>
          </w:tcPr>
          <w:p w:rsidR="00E43D12" w:rsidRPr="0035108B" w:rsidRDefault="00E43D12" w:rsidP="00FB2F95">
            <w:pPr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3</w:t>
            </w:r>
          </w:p>
        </w:tc>
        <w:tc>
          <w:tcPr>
            <w:tcW w:w="2135" w:type="pct"/>
          </w:tcPr>
          <w:p w:rsidR="00E43D12" w:rsidRPr="00E43D12" w:rsidRDefault="00E43D12" w:rsidP="00815EAE">
            <w:pPr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E43D12">
              <w:rPr>
                <w:rFonts w:ascii="Times New Roman" w:eastAsia="Times New Roman" w:hAnsi="Times New Roman"/>
                <w:i/>
                <w:sz w:val="28"/>
                <w:szCs w:val="28"/>
              </w:rPr>
              <w:t>Розничная продажа нефтепродуктов</w:t>
            </w:r>
          </w:p>
        </w:tc>
        <w:tc>
          <w:tcPr>
            <w:tcW w:w="1020" w:type="pct"/>
            <w:vAlign w:val="center"/>
          </w:tcPr>
          <w:p w:rsidR="00E43D12" w:rsidRPr="00D12477" w:rsidRDefault="00E43D12" w:rsidP="00FB2F9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28"/>
                <w:szCs w:val="28"/>
              </w:rPr>
            </w:pPr>
          </w:p>
        </w:tc>
        <w:tc>
          <w:tcPr>
            <w:tcW w:w="1624" w:type="pct"/>
            <w:vAlign w:val="center"/>
          </w:tcPr>
          <w:p w:rsidR="00E43D12" w:rsidRDefault="00E43D12" w:rsidP="00FB2F95">
            <w:pPr>
              <w:jc w:val="center"/>
            </w:pPr>
          </w:p>
        </w:tc>
      </w:tr>
      <w:tr w:rsidR="00E43D12" w:rsidTr="00AB2A1E">
        <w:tc>
          <w:tcPr>
            <w:tcW w:w="221" w:type="pct"/>
            <w:vAlign w:val="center"/>
          </w:tcPr>
          <w:p w:rsidR="00E43D12" w:rsidRPr="0035108B" w:rsidRDefault="00E43D12" w:rsidP="00FB2F95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</w:t>
            </w:r>
            <w:r w:rsidRPr="0035108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.1</w:t>
            </w:r>
          </w:p>
        </w:tc>
        <w:tc>
          <w:tcPr>
            <w:tcW w:w="2135" w:type="pct"/>
          </w:tcPr>
          <w:p w:rsidR="00E43D12" w:rsidRPr="00D12477" w:rsidRDefault="00E43D12" w:rsidP="00815EA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Мониторинг структуры рынка поставок нефтепродуктов в Северо-Енисейском районе</w:t>
            </w:r>
          </w:p>
        </w:tc>
        <w:tc>
          <w:tcPr>
            <w:tcW w:w="1020" w:type="pct"/>
            <w:vAlign w:val="center"/>
          </w:tcPr>
          <w:p w:rsidR="00E43D12" w:rsidRPr="00D12477" w:rsidRDefault="00E43D12" w:rsidP="00FB2F9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28"/>
                <w:szCs w:val="28"/>
              </w:rPr>
            </w:pPr>
            <w:r>
              <w:rPr>
                <w:rFonts w:ascii="Times New Roman" w:eastAsia="SimSun" w:hAnsi="Times New Roman"/>
                <w:kern w:val="3"/>
                <w:sz w:val="28"/>
                <w:szCs w:val="28"/>
              </w:rPr>
              <w:t>ежегодно</w:t>
            </w:r>
          </w:p>
        </w:tc>
        <w:tc>
          <w:tcPr>
            <w:tcW w:w="1624" w:type="pct"/>
            <w:vAlign w:val="center"/>
          </w:tcPr>
          <w:p w:rsidR="00E43D12" w:rsidRDefault="00E43D12" w:rsidP="00FB2F95">
            <w:pPr>
              <w:jc w:val="center"/>
            </w:pPr>
            <w:r w:rsidRPr="00E43D12">
              <w:rPr>
                <w:rFonts w:ascii="Times New Roman" w:hAnsi="Times New Roman" w:cs="Times New Roman"/>
                <w:sz w:val="28"/>
                <w:szCs w:val="28"/>
              </w:rPr>
              <w:t>Отдел экономического анализа и прогнозирования администрации Северо-Енисейского района</w:t>
            </w:r>
          </w:p>
        </w:tc>
      </w:tr>
      <w:tr w:rsidR="00E43D12" w:rsidTr="00AB2A1E">
        <w:tc>
          <w:tcPr>
            <w:tcW w:w="221" w:type="pct"/>
            <w:vAlign w:val="center"/>
          </w:tcPr>
          <w:p w:rsidR="00E43D12" w:rsidRPr="0035108B" w:rsidRDefault="00E43D12" w:rsidP="00FB2F95">
            <w:pPr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4</w:t>
            </w:r>
          </w:p>
        </w:tc>
        <w:tc>
          <w:tcPr>
            <w:tcW w:w="2135" w:type="pct"/>
          </w:tcPr>
          <w:p w:rsidR="00E43D12" w:rsidRPr="0035108B" w:rsidRDefault="00E43D12" w:rsidP="001E1CD0">
            <w:pP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</w:pPr>
            <w:r w:rsidRPr="0035108B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 xml:space="preserve">Перевозки пассажиров и багажа автомобильным транспортом по муниципальным маршрутам регулярных перевозок </w:t>
            </w:r>
          </w:p>
        </w:tc>
        <w:tc>
          <w:tcPr>
            <w:tcW w:w="1020" w:type="pct"/>
            <w:vAlign w:val="center"/>
          </w:tcPr>
          <w:p w:rsidR="00E43D12" w:rsidRPr="0035108B" w:rsidRDefault="00E43D12" w:rsidP="00FB2F9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28"/>
                <w:szCs w:val="28"/>
              </w:rPr>
            </w:pPr>
          </w:p>
        </w:tc>
        <w:tc>
          <w:tcPr>
            <w:tcW w:w="1624" w:type="pct"/>
            <w:vAlign w:val="center"/>
          </w:tcPr>
          <w:p w:rsidR="00E43D12" w:rsidRDefault="00E43D12" w:rsidP="00FB2F95">
            <w:pPr>
              <w:jc w:val="center"/>
            </w:pPr>
          </w:p>
        </w:tc>
      </w:tr>
      <w:tr w:rsidR="00E43D12" w:rsidTr="00AB2A1E">
        <w:tc>
          <w:tcPr>
            <w:tcW w:w="221" w:type="pct"/>
            <w:vAlign w:val="center"/>
          </w:tcPr>
          <w:p w:rsidR="00E43D12" w:rsidRPr="0035108B" w:rsidRDefault="00E43D12" w:rsidP="00FB2F95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</w:t>
            </w:r>
            <w:r w:rsidRPr="0035108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.1</w:t>
            </w:r>
          </w:p>
        </w:tc>
        <w:tc>
          <w:tcPr>
            <w:tcW w:w="2135" w:type="pct"/>
          </w:tcPr>
          <w:p w:rsidR="00E43D12" w:rsidRPr="0035108B" w:rsidRDefault="00E43D12" w:rsidP="001E1CD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5108B">
              <w:rPr>
                <w:rFonts w:ascii="Times New Roman" w:eastAsia="SimSun" w:hAnsi="Times New Roman"/>
                <w:kern w:val="3"/>
                <w:sz w:val="28"/>
                <w:szCs w:val="28"/>
              </w:rPr>
              <w:t>Мониторинг состояния развития конкуренции на рынке услуг перевозки пассажиров и багажа автомобильным транспортом по муниципальным маршрутам регулярных перевозок</w:t>
            </w:r>
          </w:p>
        </w:tc>
        <w:tc>
          <w:tcPr>
            <w:tcW w:w="1020" w:type="pct"/>
            <w:vAlign w:val="center"/>
          </w:tcPr>
          <w:p w:rsidR="00E43D12" w:rsidRPr="0035108B" w:rsidRDefault="00E43D12" w:rsidP="00FB2F9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28"/>
                <w:szCs w:val="28"/>
              </w:rPr>
            </w:pPr>
            <w:r w:rsidRPr="00D12477">
              <w:rPr>
                <w:rFonts w:ascii="Times New Roman" w:eastAsia="SimSun" w:hAnsi="Times New Roman"/>
                <w:kern w:val="3"/>
                <w:sz w:val="28"/>
                <w:szCs w:val="28"/>
              </w:rPr>
              <w:t>ежегодно</w:t>
            </w:r>
          </w:p>
        </w:tc>
        <w:tc>
          <w:tcPr>
            <w:tcW w:w="1624" w:type="pct"/>
            <w:vAlign w:val="center"/>
          </w:tcPr>
          <w:p w:rsidR="00E43D12" w:rsidRDefault="00E43D12" w:rsidP="00FB2F95">
            <w:pPr>
              <w:jc w:val="center"/>
            </w:pPr>
            <w:r w:rsidRPr="00E43D12">
              <w:rPr>
                <w:rFonts w:ascii="Times New Roman" w:hAnsi="Times New Roman" w:cs="Times New Roman"/>
                <w:sz w:val="28"/>
                <w:szCs w:val="28"/>
              </w:rPr>
              <w:t>Отдел экономического анализа и прогнозирования администрации Северо-Енисейского района</w:t>
            </w:r>
          </w:p>
        </w:tc>
      </w:tr>
      <w:tr w:rsidR="00E43D12" w:rsidTr="00AB2A1E">
        <w:tc>
          <w:tcPr>
            <w:tcW w:w="221" w:type="pct"/>
            <w:vAlign w:val="center"/>
          </w:tcPr>
          <w:p w:rsidR="00E43D12" w:rsidRPr="0035108B" w:rsidRDefault="00E43D12" w:rsidP="00FB2F95">
            <w:pPr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5</w:t>
            </w:r>
          </w:p>
        </w:tc>
        <w:tc>
          <w:tcPr>
            <w:tcW w:w="2135" w:type="pct"/>
          </w:tcPr>
          <w:p w:rsidR="00E43D12" w:rsidRPr="0035108B" w:rsidRDefault="00E43D12" w:rsidP="001E1CD0">
            <w:pP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</w:pPr>
            <w:r w:rsidRPr="0035108B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Услуги по перевозке пассажиров и багажа легковым такси на территории Красноярского края</w:t>
            </w:r>
          </w:p>
        </w:tc>
        <w:tc>
          <w:tcPr>
            <w:tcW w:w="1020" w:type="pct"/>
            <w:vAlign w:val="center"/>
          </w:tcPr>
          <w:p w:rsidR="00E43D12" w:rsidRPr="0035108B" w:rsidRDefault="00E43D12" w:rsidP="00FB2F9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28"/>
                <w:szCs w:val="28"/>
              </w:rPr>
            </w:pPr>
          </w:p>
        </w:tc>
        <w:tc>
          <w:tcPr>
            <w:tcW w:w="1624" w:type="pct"/>
            <w:vAlign w:val="center"/>
          </w:tcPr>
          <w:p w:rsidR="00E43D12" w:rsidRDefault="00E43D12" w:rsidP="00FB2F95">
            <w:pPr>
              <w:jc w:val="center"/>
            </w:pPr>
          </w:p>
        </w:tc>
      </w:tr>
      <w:tr w:rsidR="00E43D12" w:rsidTr="00AB2A1E">
        <w:tc>
          <w:tcPr>
            <w:tcW w:w="221" w:type="pct"/>
            <w:vAlign w:val="center"/>
          </w:tcPr>
          <w:p w:rsidR="00E43D12" w:rsidRPr="0035108B" w:rsidRDefault="00E43D12" w:rsidP="00FB2F95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</w:t>
            </w:r>
            <w:r w:rsidRPr="0035108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.1</w:t>
            </w:r>
          </w:p>
        </w:tc>
        <w:tc>
          <w:tcPr>
            <w:tcW w:w="2135" w:type="pct"/>
          </w:tcPr>
          <w:p w:rsidR="00E43D12" w:rsidRPr="0035108B" w:rsidRDefault="00E43D12" w:rsidP="001E1CD0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5108B">
              <w:rPr>
                <w:rFonts w:ascii="Times New Roman" w:eastAsia="SimSun" w:hAnsi="Times New Roman"/>
                <w:kern w:val="3"/>
                <w:sz w:val="28"/>
                <w:szCs w:val="28"/>
              </w:rPr>
              <w:t>Мониторинг состояния развития конкуренции на рынке</w:t>
            </w:r>
            <w:r w:rsidRPr="0035108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услуг по перевозке пассажиров и багажа легковым такси</w:t>
            </w:r>
          </w:p>
        </w:tc>
        <w:tc>
          <w:tcPr>
            <w:tcW w:w="1020" w:type="pct"/>
            <w:vAlign w:val="center"/>
          </w:tcPr>
          <w:p w:rsidR="00E43D12" w:rsidRPr="0035108B" w:rsidRDefault="00E43D12" w:rsidP="00FB2F9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28"/>
                <w:szCs w:val="28"/>
              </w:rPr>
            </w:pPr>
            <w:r w:rsidRPr="00D12477">
              <w:rPr>
                <w:rFonts w:ascii="Times New Roman" w:eastAsia="SimSun" w:hAnsi="Times New Roman"/>
                <w:kern w:val="3"/>
                <w:sz w:val="28"/>
                <w:szCs w:val="28"/>
              </w:rPr>
              <w:t>ежегодно</w:t>
            </w:r>
          </w:p>
        </w:tc>
        <w:tc>
          <w:tcPr>
            <w:tcW w:w="1624" w:type="pct"/>
            <w:vAlign w:val="center"/>
          </w:tcPr>
          <w:p w:rsidR="00E43D12" w:rsidRDefault="00E43D12" w:rsidP="00FB2F95">
            <w:pPr>
              <w:jc w:val="center"/>
            </w:pPr>
            <w:r w:rsidRPr="00E43D12">
              <w:rPr>
                <w:rFonts w:ascii="Times New Roman" w:hAnsi="Times New Roman" w:cs="Times New Roman"/>
                <w:sz w:val="28"/>
                <w:szCs w:val="28"/>
              </w:rPr>
              <w:t>Отдел экономического анализа и прогнозирования администрации Северо-Енисейского района</w:t>
            </w:r>
          </w:p>
        </w:tc>
      </w:tr>
      <w:tr w:rsidR="00E43D12" w:rsidTr="00AB2A1E">
        <w:trPr>
          <w:trHeight w:val="475"/>
        </w:trPr>
        <w:tc>
          <w:tcPr>
            <w:tcW w:w="221" w:type="pct"/>
            <w:vAlign w:val="center"/>
          </w:tcPr>
          <w:p w:rsidR="00E43D12" w:rsidRPr="0035108B" w:rsidRDefault="00E43D12" w:rsidP="00FB2F95">
            <w:pPr>
              <w:jc w:val="center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6</w:t>
            </w:r>
          </w:p>
        </w:tc>
        <w:tc>
          <w:tcPr>
            <w:tcW w:w="2135" w:type="pct"/>
          </w:tcPr>
          <w:p w:rsidR="00E43D12" w:rsidRPr="0035108B" w:rsidRDefault="00E43D12" w:rsidP="001E1CD0">
            <w:pP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</w:pPr>
            <w:r w:rsidRPr="0035108B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Ремонт автотранспортных средств</w:t>
            </w:r>
          </w:p>
        </w:tc>
        <w:tc>
          <w:tcPr>
            <w:tcW w:w="1020" w:type="pct"/>
            <w:vAlign w:val="center"/>
          </w:tcPr>
          <w:p w:rsidR="00E43D12" w:rsidRPr="0035108B" w:rsidRDefault="00E43D12" w:rsidP="00FB2F9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28"/>
                <w:szCs w:val="28"/>
              </w:rPr>
            </w:pPr>
          </w:p>
        </w:tc>
        <w:tc>
          <w:tcPr>
            <w:tcW w:w="1624" w:type="pct"/>
            <w:vAlign w:val="center"/>
          </w:tcPr>
          <w:p w:rsidR="00E43D12" w:rsidRDefault="00E43D12" w:rsidP="00FB2F95">
            <w:pPr>
              <w:jc w:val="center"/>
            </w:pPr>
          </w:p>
        </w:tc>
      </w:tr>
      <w:tr w:rsidR="00E43D12" w:rsidTr="00AB2A1E">
        <w:tc>
          <w:tcPr>
            <w:tcW w:w="221" w:type="pct"/>
            <w:vAlign w:val="center"/>
          </w:tcPr>
          <w:p w:rsidR="00E43D12" w:rsidRPr="0035108B" w:rsidRDefault="00E43D12" w:rsidP="00FB2F95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2135" w:type="pct"/>
          </w:tcPr>
          <w:p w:rsidR="00E43D12" w:rsidRPr="0035108B" w:rsidRDefault="00E43D12" w:rsidP="001E1CD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108B">
              <w:rPr>
                <w:rFonts w:ascii="Times New Roman" w:eastAsia="SimSun" w:hAnsi="Times New Roman"/>
                <w:kern w:val="3"/>
                <w:sz w:val="28"/>
                <w:szCs w:val="28"/>
              </w:rPr>
              <w:t>Мониторинг состояния развития конкуренции на рынке</w:t>
            </w:r>
            <w:r w:rsidRPr="0035108B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r w:rsidRPr="000279D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ремонта автотранспортных средств</w:t>
            </w:r>
          </w:p>
        </w:tc>
        <w:tc>
          <w:tcPr>
            <w:tcW w:w="1020" w:type="pct"/>
            <w:vAlign w:val="center"/>
          </w:tcPr>
          <w:p w:rsidR="00E43D12" w:rsidRPr="00D12477" w:rsidRDefault="00E43D12" w:rsidP="00FB2F9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28"/>
                <w:szCs w:val="28"/>
              </w:rPr>
            </w:pPr>
            <w:r w:rsidRPr="00D12477">
              <w:rPr>
                <w:rFonts w:ascii="Times New Roman" w:eastAsia="SimSun" w:hAnsi="Times New Roman"/>
                <w:kern w:val="3"/>
                <w:sz w:val="28"/>
                <w:szCs w:val="28"/>
              </w:rPr>
              <w:t>ежегодно</w:t>
            </w:r>
          </w:p>
        </w:tc>
        <w:tc>
          <w:tcPr>
            <w:tcW w:w="1624" w:type="pct"/>
            <w:vAlign w:val="center"/>
          </w:tcPr>
          <w:p w:rsidR="00E43D12" w:rsidRDefault="00E43D12" w:rsidP="00FB2F95">
            <w:pPr>
              <w:jc w:val="center"/>
            </w:pPr>
            <w:r w:rsidRPr="00E43D12">
              <w:rPr>
                <w:rFonts w:ascii="Times New Roman" w:hAnsi="Times New Roman" w:cs="Times New Roman"/>
                <w:sz w:val="28"/>
                <w:szCs w:val="28"/>
              </w:rPr>
              <w:t>Отдел экономического анализа и прогнозирования администрации Северо-Енисейского района</w:t>
            </w:r>
          </w:p>
        </w:tc>
      </w:tr>
    </w:tbl>
    <w:p w:rsidR="00A71FB2" w:rsidRDefault="00A71FB2" w:rsidP="003C4075"/>
    <w:sectPr w:rsidR="00A71FB2" w:rsidSect="00E43D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JournalSans">
    <w:charset w:val="00"/>
    <w:family w:val="auto"/>
    <w:pitch w:val="variable"/>
    <w:sig w:usb0="00000203" w:usb1="00000000" w:usb2="00000000" w:usb3="00000000" w:csb0="00000005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33A54"/>
    <w:multiLevelType w:val="hybridMultilevel"/>
    <w:tmpl w:val="F0FCA986"/>
    <w:lvl w:ilvl="0" w:tplc="08EA6606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6922C8"/>
    <w:multiLevelType w:val="multilevel"/>
    <w:tmpl w:val="8EB67130"/>
    <w:lvl w:ilvl="0">
      <w:start w:val="1"/>
      <w:numFmt w:val="decimal"/>
      <w:pStyle w:val="a"/>
      <w:lvlText w:val="%1."/>
      <w:lvlJc w:val="left"/>
      <w:pPr>
        <w:ind w:left="2487" w:hanging="360"/>
      </w:pPr>
      <w:rPr>
        <w:u w:val="single"/>
      </w:r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29C1E1F"/>
    <w:multiLevelType w:val="multilevel"/>
    <w:tmpl w:val="7942689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">
    <w:nsid w:val="1AB53B96"/>
    <w:multiLevelType w:val="multilevel"/>
    <w:tmpl w:val="F6801CB6"/>
    <w:lvl w:ilvl="0">
      <w:start w:val="1"/>
      <w:numFmt w:val="upperRoman"/>
      <w:lvlText w:val="%1."/>
      <w:lvlJc w:val="left"/>
      <w:pPr>
        <w:ind w:left="3131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36BA485D"/>
    <w:multiLevelType w:val="hybridMultilevel"/>
    <w:tmpl w:val="A10CBB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7F02ABA"/>
    <w:multiLevelType w:val="hybridMultilevel"/>
    <w:tmpl w:val="DA52032E"/>
    <w:lvl w:ilvl="0" w:tplc="314A35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BC07776"/>
    <w:multiLevelType w:val="multilevel"/>
    <w:tmpl w:val="F6801CB6"/>
    <w:lvl w:ilvl="0">
      <w:start w:val="1"/>
      <w:numFmt w:val="upperRoman"/>
      <w:lvlText w:val="%1."/>
      <w:lvlJc w:val="left"/>
      <w:pPr>
        <w:ind w:left="3131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61070ACE"/>
    <w:multiLevelType w:val="hybridMultilevel"/>
    <w:tmpl w:val="46021F5A"/>
    <w:lvl w:ilvl="0" w:tplc="E2BE1BBE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62326302"/>
    <w:multiLevelType w:val="hybridMultilevel"/>
    <w:tmpl w:val="40486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175CFE"/>
    <w:multiLevelType w:val="hybridMultilevel"/>
    <w:tmpl w:val="71D6891A"/>
    <w:lvl w:ilvl="0" w:tplc="0419000F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8"/>
  </w:num>
  <w:num w:numId="8">
    <w:abstractNumId w:val="2"/>
  </w:num>
  <w:num w:numId="9">
    <w:abstractNumId w:val="3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74C21"/>
    <w:rsid w:val="00023196"/>
    <w:rsid w:val="00036FC7"/>
    <w:rsid w:val="000423DA"/>
    <w:rsid w:val="00052CFB"/>
    <w:rsid w:val="00090CC6"/>
    <w:rsid w:val="00093590"/>
    <w:rsid w:val="00097372"/>
    <w:rsid w:val="000B7AD0"/>
    <w:rsid w:val="000C4516"/>
    <w:rsid w:val="000E30E5"/>
    <w:rsid w:val="000F44DA"/>
    <w:rsid w:val="00101CD0"/>
    <w:rsid w:val="00103B7C"/>
    <w:rsid w:val="00110A06"/>
    <w:rsid w:val="00126455"/>
    <w:rsid w:val="00181E63"/>
    <w:rsid w:val="001F495F"/>
    <w:rsid w:val="0020270D"/>
    <w:rsid w:val="00220C87"/>
    <w:rsid w:val="00226D34"/>
    <w:rsid w:val="00241E80"/>
    <w:rsid w:val="002A2A04"/>
    <w:rsid w:val="002C4449"/>
    <w:rsid w:val="002D3446"/>
    <w:rsid w:val="002D5FCD"/>
    <w:rsid w:val="002E1FD4"/>
    <w:rsid w:val="002E76A4"/>
    <w:rsid w:val="003266DE"/>
    <w:rsid w:val="00360926"/>
    <w:rsid w:val="003776F7"/>
    <w:rsid w:val="003C4075"/>
    <w:rsid w:val="004533EB"/>
    <w:rsid w:val="00462367"/>
    <w:rsid w:val="0046649A"/>
    <w:rsid w:val="00481A1E"/>
    <w:rsid w:val="004C26DA"/>
    <w:rsid w:val="004C33FD"/>
    <w:rsid w:val="004E50BA"/>
    <w:rsid w:val="004F5588"/>
    <w:rsid w:val="00540BAF"/>
    <w:rsid w:val="00551C15"/>
    <w:rsid w:val="00554366"/>
    <w:rsid w:val="00575148"/>
    <w:rsid w:val="005B6B97"/>
    <w:rsid w:val="005D6DFA"/>
    <w:rsid w:val="005E1C3F"/>
    <w:rsid w:val="006401DB"/>
    <w:rsid w:val="00677AAE"/>
    <w:rsid w:val="00697C5C"/>
    <w:rsid w:val="006A54C2"/>
    <w:rsid w:val="006F6A21"/>
    <w:rsid w:val="00712863"/>
    <w:rsid w:val="00716C8A"/>
    <w:rsid w:val="007271E3"/>
    <w:rsid w:val="00732883"/>
    <w:rsid w:val="00783363"/>
    <w:rsid w:val="0079032A"/>
    <w:rsid w:val="00807E82"/>
    <w:rsid w:val="008111CC"/>
    <w:rsid w:val="00815EAE"/>
    <w:rsid w:val="008405F4"/>
    <w:rsid w:val="008A198B"/>
    <w:rsid w:val="008B74DA"/>
    <w:rsid w:val="008C1322"/>
    <w:rsid w:val="008F0365"/>
    <w:rsid w:val="008F19D0"/>
    <w:rsid w:val="0091546D"/>
    <w:rsid w:val="009205A0"/>
    <w:rsid w:val="009553EC"/>
    <w:rsid w:val="00965067"/>
    <w:rsid w:val="009708EA"/>
    <w:rsid w:val="00972577"/>
    <w:rsid w:val="00972F11"/>
    <w:rsid w:val="00974C21"/>
    <w:rsid w:val="009B4099"/>
    <w:rsid w:val="009C28E3"/>
    <w:rsid w:val="009E404C"/>
    <w:rsid w:val="00A429B6"/>
    <w:rsid w:val="00A463D5"/>
    <w:rsid w:val="00A617C0"/>
    <w:rsid w:val="00A71FB2"/>
    <w:rsid w:val="00A770E4"/>
    <w:rsid w:val="00AB2A1E"/>
    <w:rsid w:val="00AD015E"/>
    <w:rsid w:val="00AD339A"/>
    <w:rsid w:val="00AD3CE5"/>
    <w:rsid w:val="00AF25E1"/>
    <w:rsid w:val="00B865B3"/>
    <w:rsid w:val="00BA61C9"/>
    <w:rsid w:val="00BB7484"/>
    <w:rsid w:val="00BC1F23"/>
    <w:rsid w:val="00BF28F4"/>
    <w:rsid w:val="00C03917"/>
    <w:rsid w:val="00C2449B"/>
    <w:rsid w:val="00C53920"/>
    <w:rsid w:val="00C56DC6"/>
    <w:rsid w:val="00C67C7E"/>
    <w:rsid w:val="00CA7BF8"/>
    <w:rsid w:val="00CB7C47"/>
    <w:rsid w:val="00CC4B7E"/>
    <w:rsid w:val="00CD0F76"/>
    <w:rsid w:val="00D04D73"/>
    <w:rsid w:val="00D37BCF"/>
    <w:rsid w:val="00D63649"/>
    <w:rsid w:val="00DD4F20"/>
    <w:rsid w:val="00E24B5B"/>
    <w:rsid w:val="00E42DB9"/>
    <w:rsid w:val="00E43D12"/>
    <w:rsid w:val="00E47EC4"/>
    <w:rsid w:val="00E503FA"/>
    <w:rsid w:val="00E712EC"/>
    <w:rsid w:val="00EC0B59"/>
    <w:rsid w:val="00EE0059"/>
    <w:rsid w:val="00F1093C"/>
    <w:rsid w:val="00F13C94"/>
    <w:rsid w:val="00F23866"/>
    <w:rsid w:val="00F75FE4"/>
    <w:rsid w:val="00F86BD7"/>
    <w:rsid w:val="00F91154"/>
    <w:rsid w:val="00FB2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74C21"/>
  </w:style>
  <w:style w:type="paragraph" w:styleId="2">
    <w:name w:val="heading 2"/>
    <w:basedOn w:val="a0"/>
    <w:next w:val="a0"/>
    <w:link w:val="20"/>
    <w:qFormat/>
    <w:rsid w:val="00551C15"/>
    <w:pPr>
      <w:numPr>
        <w:ilvl w:val="1"/>
        <w:numId w:val="3"/>
      </w:numPr>
      <w:spacing w:after="0" w:line="240" w:lineRule="auto"/>
      <w:jc w:val="center"/>
      <w:outlineLvl w:val="1"/>
    </w:pPr>
    <w:rPr>
      <w:rFonts w:ascii="Times New Roman" w:eastAsia="JournalSans" w:hAnsi="Times New Roman" w:cs="Times New Roman"/>
      <w:b/>
      <w:bCs/>
      <w:sz w:val="28"/>
      <w:szCs w:val="28"/>
      <w:u w:val="single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551C15"/>
    <w:pPr>
      <w:numPr>
        <w:ilvl w:val="2"/>
        <w:numId w:val="3"/>
      </w:numPr>
      <w:spacing w:after="0" w:line="240" w:lineRule="auto"/>
      <w:contextualSpacing/>
      <w:jc w:val="center"/>
      <w:outlineLvl w:val="2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1"/>
    <w:qFormat/>
    <w:rsid w:val="00481A1E"/>
    <w:pPr>
      <w:ind w:left="720"/>
      <w:contextualSpacing/>
    </w:pPr>
  </w:style>
  <w:style w:type="character" w:customStyle="1" w:styleId="a5">
    <w:name w:val="Абзац списка Знак"/>
    <w:link w:val="a4"/>
    <w:uiPriority w:val="1"/>
    <w:locked/>
    <w:rsid w:val="00481A1E"/>
  </w:style>
  <w:style w:type="paragraph" w:styleId="a6">
    <w:name w:val="No Spacing"/>
    <w:link w:val="a7"/>
    <w:uiPriority w:val="1"/>
    <w:qFormat/>
    <w:rsid w:val="008B74DA"/>
    <w:pPr>
      <w:spacing w:after="0" w:line="240" w:lineRule="auto"/>
    </w:pPr>
  </w:style>
  <w:style w:type="character" w:styleId="a8">
    <w:name w:val="Hyperlink"/>
    <w:unhideWhenUsed/>
    <w:rsid w:val="008F0365"/>
    <w:rPr>
      <w:color w:val="0000FF"/>
      <w:u w:val="single"/>
    </w:rPr>
  </w:style>
  <w:style w:type="character" w:styleId="a9">
    <w:name w:val="FollowedHyperlink"/>
    <w:basedOn w:val="a1"/>
    <w:uiPriority w:val="99"/>
    <w:semiHidden/>
    <w:unhideWhenUsed/>
    <w:rsid w:val="008F0365"/>
    <w:rPr>
      <w:color w:val="800080" w:themeColor="followedHyperlink"/>
      <w:u w:val="single"/>
    </w:rPr>
  </w:style>
  <w:style w:type="character" w:customStyle="1" w:styleId="20">
    <w:name w:val="Заголовок 2 Знак"/>
    <w:basedOn w:val="a1"/>
    <w:link w:val="2"/>
    <w:rsid w:val="00551C15"/>
    <w:rPr>
      <w:rFonts w:ascii="Times New Roman" w:eastAsia="JournalSans" w:hAnsi="Times New Roman" w:cs="Times New Roman"/>
      <w:b/>
      <w:bCs/>
      <w:sz w:val="28"/>
      <w:szCs w:val="28"/>
      <w:u w:val="single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51C15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">
    <w:name w:val="СВОЙ"/>
    <w:basedOn w:val="a0"/>
    <w:link w:val="aa"/>
    <w:qFormat/>
    <w:rsid w:val="00551C15"/>
    <w:pPr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32"/>
      <w:szCs w:val="32"/>
      <w:u w:val="single"/>
      <w:lang w:eastAsia="ru-RU"/>
    </w:rPr>
  </w:style>
  <w:style w:type="character" w:customStyle="1" w:styleId="aa">
    <w:name w:val="СВОЙ Знак"/>
    <w:link w:val="a"/>
    <w:rsid w:val="00551C15"/>
    <w:rPr>
      <w:rFonts w:ascii="Times New Roman" w:eastAsia="Times New Roman" w:hAnsi="Times New Roman" w:cs="Times New Roman"/>
      <w:b/>
      <w:sz w:val="32"/>
      <w:szCs w:val="32"/>
      <w:u w:val="single"/>
      <w:lang w:eastAsia="ru-RU"/>
    </w:rPr>
  </w:style>
  <w:style w:type="character" w:customStyle="1" w:styleId="a7">
    <w:name w:val="Без интервала Знак"/>
    <w:basedOn w:val="a1"/>
    <w:link w:val="a6"/>
    <w:uiPriority w:val="1"/>
    <w:rsid w:val="00551C15"/>
  </w:style>
  <w:style w:type="character" w:customStyle="1" w:styleId="1">
    <w:name w:val="Абзац списка Знак1"/>
    <w:basedOn w:val="a1"/>
    <w:uiPriority w:val="99"/>
    <w:rsid w:val="00F13C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link w:val="10"/>
    <w:rsid w:val="00052CFB"/>
    <w:rPr>
      <w:rFonts w:ascii="Sylfaen" w:eastAsia="Sylfaen" w:hAnsi="Sylfaen" w:cs="Sylfae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0"/>
    <w:link w:val="ab"/>
    <w:rsid w:val="00052CFB"/>
    <w:pPr>
      <w:shd w:val="clear" w:color="auto" w:fill="FFFFFF"/>
      <w:spacing w:after="0" w:line="317" w:lineRule="exact"/>
      <w:jc w:val="both"/>
    </w:pPr>
    <w:rPr>
      <w:rFonts w:ascii="Sylfaen" w:eastAsia="Sylfaen" w:hAnsi="Sylfaen" w:cs="Sylfaen"/>
      <w:sz w:val="27"/>
      <w:szCs w:val="27"/>
    </w:rPr>
  </w:style>
  <w:style w:type="paragraph" w:styleId="ac">
    <w:name w:val="Normal (Web)"/>
    <w:basedOn w:val="a0"/>
    <w:uiPriority w:val="99"/>
    <w:unhideWhenUsed/>
    <w:rsid w:val="00712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973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1">
    <w:name w:val="Сетка таблицы1"/>
    <w:basedOn w:val="a2"/>
    <w:uiPriority w:val="59"/>
    <w:rsid w:val="00AD3CE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2"/>
    <w:uiPriority w:val="59"/>
    <w:rsid w:val="00AD3C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CA7BF8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A7BF8"/>
    <w:rPr>
      <w:rFonts w:ascii="Arial" w:eastAsiaTheme="minorEastAsia" w:hAnsi="Arial" w:cs="Arial"/>
      <w:sz w:val="24"/>
      <w:szCs w:val="24"/>
      <w:lang w:eastAsia="ru-RU"/>
    </w:rPr>
  </w:style>
  <w:style w:type="paragraph" w:styleId="ae">
    <w:name w:val="header"/>
    <w:basedOn w:val="a0"/>
    <w:link w:val="af"/>
    <w:rsid w:val="00AD015E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">
    <w:name w:val="Верхний колонтитул Знак"/>
    <w:basedOn w:val="a1"/>
    <w:link w:val="ae"/>
    <w:rsid w:val="00AD015E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0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dms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alog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0300C3-D72C-4037-BE6A-401220C68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13</Pages>
  <Words>3651</Words>
  <Characters>20817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Северо-Енисейского района</Company>
  <LinksUpToDate>false</LinksUpToDate>
  <CharactersWithSpaces>24420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SVV</dc:creator>
  <cp:keywords/>
  <dc:description/>
  <cp:lastModifiedBy>KVU</cp:lastModifiedBy>
  <cp:revision>34</cp:revision>
  <cp:lastPrinted>2019-03-15T04:00:00Z</cp:lastPrinted>
  <dcterms:created xsi:type="dcterms:W3CDTF">2019-02-11T08:57:00Z</dcterms:created>
  <dcterms:modified xsi:type="dcterms:W3CDTF">2019-03-19T12:24:00Z</dcterms:modified>
</cp:coreProperties>
</file>